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4813" w14:textId="77777777" w:rsidR="00DA64E6" w:rsidRPr="00516AD7" w:rsidRDefault="00516AD7" w:rsidP="00516AD7">
      <w:pPr>
        <w:pStyle w:val="Standard"/>
        <w:spacing w:after="240"/>
        <w:ind w:firstLine="0"/>
        <w:rPr>
          <w:rFonts w:ascii="Arial" w:hAnsi="Arial"/>
          <w:b/>
          <w:sz w:val="28"/>
          <w:szCs w:val="28"/>
        </w:rPr>
      </w:pPr>
      <w:r>
        <w:rPr>
          <w:rFonts w:ascii="Times New Roman" w:hAnsi="Times New Roman"/>
          <w:b/>
          <w:sz w:val="28"/>
          <w:szCs w:val="28"/>
        </w:rPr>
        <w:t>Sample Specifications</w:t>
      </w:r>
    </w:p>
    <w:p w14:paraId="390FAE16" w14:textId="77777777" w:rsidR="00DA64E6" w:rsidRDefault="00DA64E6">
      <w:pPr>
        <w:tabs>
          <w:tab w:val="left" w:pos="1440"/>
          <w:tab w:val="left" w:pos="1872"/>
          <w:tab w:val="left" w:pos="2340"/>
          <w:tab w:val="left" w:pos="2736"/>
          <w:tab w:val="left" w:pos="3168"/>
        </w:tabs>
        <w:spacing w:after="240"/>
        <w:jc w:val="center"/>
        <w:outlineLvl w:val="0"/>
        <w:rPr>
          <w:rFonts w:ascii="Arial" w:hAnsi="Arial"/>
          <w:color w:val="000000"/>
        </w:rPr>
      </w:pPr>
      <w:bookmarkStart w:id="0" w:name="DIVISIONF2"/>
      <w:bookmarkStart w:id="1" w:name="INTERN_LINK4"/>
      <w:bookmarkStart w:id="2" w:name="DivisionF2F3"/>
      <w:r>
        <w:rPr>
          <w:rFonts w:ascii="Arial" w:hAnsi="Arial"/>
          <w:color w:val="000000"/>
          <w:u w:val="single"/>
        </w:rPr>
        <w:t>DETAILED REQUIREMENTS</w:t>
      </w:r>
    </w:p>
    <w:p w14:paraId="299649C7" w14:textId="77777777" w:rsidR="00DA64E6" w:rsidRDefault="00DA64E6" w:rsidP="00392ACE">
      <w:pPr>
        <w:pStyle w:val="Standard"/>
        <w:numPr>
          <w:ilvl w:val="0"/>
          <w:numId w:val="1"/>
        </w:numPr>
        <w:tabs>
          <w:tab w:val="left" w:pos="1440"/>
        </w:tabs>
        <w:spacing w:after="240"/>
        <w:ind w:left="0" w:firstLine="900"/>
        <w:jc w:val="both"/>
        <w:rPr>
          <w:rFonts w:ascii="Arial" w:hAnsi="Arial"/>
          <w:sz w:val="20"/>
        </w:rPr>
      </w:pPr>
      <w:bookmarkStart w:id="3" w:name="DivisionF3"/>
      <w:bookmarkEnd w:id="0"/>
      <w:r>
        <w:rPr>
          <w:rFonts w:ascii="Arial" w:hAnsi="Arial"/>
          <w:sz w:val="20"/>
          <w:u w:val="single"/>
        </w:rPr>
        <w:t>General Design Requirements</w:t>
      </w:r>
      <w:r>
        <w:rPr>
          <w:rFonts w:ascii="Arial" w:hAnsi="Arial"/>
          <w:sz w:val="20"/>
        </w:rPr>
        <w:t>:  The Supplier shall furnish hardware and insulator assemblies in accordance with the detailed requirements set forth in this Section.</w:t>
      </w:r>
    </w:p>
    <w:p w14:paraId="059916B0" w14:textId="77777777" w:rsidR="00DA64E6" w:rsidRDefault="00DA64E6" w:rsidP="00392ACE">
      <w:pPr>
        <w:pStyle w:val="Standard"/>
        <w:tabs>
          <w:tab w:val="left" w:pos="1440"/>
        </w:tabs>
        <w:spacing w:after="240"/>
        <w:ind w:firstLine="900"/>
        <w:jc w:val="both"/>
        <w:rPr>
          <w:rFonts w:ascii="Arial" w:hAnsi="Arial"/>
          <w:sz w:val="20"/>
        </w:rPr>
      </w:pPr>
      <w:r>
        <w:rPr>
          <w:rFonts w:ascii="Arial" w:hAnsi="Arial"/>
          <w:b/>
          <w:sz w:val="20"/>
        </w:rPr>
        <w:t>1.1</w:t>
      </w:r>
      <w:r w:rsidR="00BC7378">
        <w:rPr>
          <w:rFonts w:ascii="Arial" w:hAnsi="Arial"/>
          <w:b/>
          <w:sz w:val="20"/>
        </w:rPr>
        <w:tab/>
      </w:r>
      <w:r>
        <w:rPr>
          <w:rFonts w:ascii="Arial" w:hAnsi="Arial"/>
          <w:sz w:val="20"/>
          <w:u w:val="single"/>
        </w:rPr>
        <w:t>Hardware Assembly Design Requirements</w:t>
      </w:r>
      <w:r>
        <w:rPr>
          <w:rFonts w:ascii="Arial" w:hAnsi="Arial"/>
          <w:sz w:val="20"/>
        </w:rPr>
        <w:t xml:space="preserve">:  All hardware assemblies shall be </w:t>
      </w:r>
      <w:r w:rsidR="00420D50">
        <w:rPr>
          <w:rFonts w:ascii="Arial" w:hAnsi="Arial"/>
          <w:sz w:val="20"/>
        </w:rPr>
        <w:t>supplied in accordance with the attached specification drawings</w:t>
      </w:r>
      <w:r>
        <w:rPr>
          <w:rFonts w:ascii="Arial" w:hAnsi="Arial"/>
          <w:sz w:val="20"/>
        </w:rPr>
        <w:t>.</w:t>
      </w:r>
    </w:p>
    <w:p w14:paraId="5D0804AD" w14:textId="77777777" w:rsidR="00DA64E6" w:rsidRDefault="00DA64E6" w:rsidP="00392ACE">
      <w:pPr>
        <w:pStyle w:val="Standard"/>
        <w:spacing w:after="240"/>
        <w:ind w:firstLine="0"/>
        <w:jc w:val="both"/>
        <w:rPr>
          <w:rFonts w:ascii="Arial" w:hAnsi="Arial"/>
          <w:sz w:val="20"/>
        </w:rPr>
      </w:pPr>
      <w:r>
        <w:rPr>
          <w:rFonts w:ascii="Arial" w:hAnsi="Arial"/>
          <w:sz w:val="20"/>
        </w:rPr>
        <w:t>All hardware components, including yoke plates shall be warranted against brittle failure under the loading conditions normally expected to be experienced over the life of the line.</w:t>
      </w:r>
    </w:p>
    <w:p w14:paraId="17A8372B" w14:textId="77777777" w:rsidR="00DA64E6" w:rsidRDefault="00DA64E6" w:rsidP="00392ACE">
      <w:pPr>
        <w:pStyle w:val="Standard"/>
        <w:spacing w:after="240"/>
        <w:ind w:firstLine="0"/>
        <w:jc w:val="both"/>
        <w:rPr>
          <w:rFonts w:ascii="Arial" w:hAnsi="Arial"/>
          <w:sz w:val="20"/>
        </w:rPr>
      </w:pPr>
      <w:r>
        <w:rPr>
          <w:rFonts w:ascii="Arial" w:hAnsi="Arial"/>
          <w:sz w:val="20"/>
        </w:rPr>
        <w:t>Holes for cotter pins in the heads of sockets shall be recessed so the head of the cotter pin does not protrude beyond the general outside curvature of the socket.  These holes shall also be "tear drop" or "pear" shaped to facilitate entry of hot</w:t>
      </w:r>
      <w:r>
        <w:rPr>
          <w:rFonts w:ascii="Arial" w:hAnsi="Arial"/>
          <w:sz w:val="20"/>
        </w:rPr>
        <w:noBreakHyphen/>
        <w:t>line tools into the eye of the cotter pin.  The cotter pin shall be humped and shall have the ends spread so the cotter pin cannot be pulled completely from the socket.</w:t>
      </w:r>
    </w:p>
    <w:p w14:paraId="2B5929B0" w14:textId="77777777" w:rsidR="00DA64E6" w:rsidRDefault="00DA64E6" w:rsidP="00392ACE">
      <w:pPr>
        <w:pStyle w:val="Standard"/>
        <w:spacing w:after="240"/>
        <w:ind w:firstLine="0"/>
        <w:jc w:val="both"/>
        <w:rPr>
          <w:rFonts w:ascii="Arial" w:hAnsi="Arial"/>
          <w:sz w:val="20"/>
        </w:rPr>
      </w:pPr>
      <w:r>
        <w:rPr>
          <w:rFonts w:ascii="Arial" w:hAnsi="Arial"/>
          <w:sz w:val="20"/>
        </w:rPr>
        <w:t xml:space="preserve">Hardware parts which intermember shall have comparably shaped mating surfaces for maximum bearing area.  All components of the same design and designation shall be identical and like components shall be interchangeable. </w:t>
      </w:r>
    </w:p>
    <w:p w14:paraId="16A12034" w14:textId="77777777" w:rsidR="00DA64E6" w:rsidRDefault="00DA64E6" w:rsidP="00392ACE">
      <w:pPr>
        <w:pStyle w:val="Standard"/>
        <w:spacing w:after="240"/>
        <w:ind w:firstLine="0"/>
        <w:jc w:val="both"/>
        <w:rPr>
          <w:rFonts w:ascii="Arial" w:hAnsi="Arial"/>
          <w:sz w:val="20"/>
        </w:rPr>
      </w:pPr>
      <w:r>
        <w:rPr>
          <w:rFonts w:ascii="Arial" w:hAnsi="Arial"/>
          <w:sz w:val="20"/>
        </w:rPr>
        <w:t xml:space="preserve">Where collection of water may occur, provision shall be made for draining. </w:t>
      </w:r>
    </w:p>
    <w:p w14:paraId="3E5D2782" w14:textId="77777777" w:rsidR="00DA64E6" w:rsidRDefault="00DA64E6" w:rsidP="00392ACE">
      <w:pPr>
        <w:pStyle w:val="Standard"/>
        <w:spacing w:after="240"/>
        <w:ind w:firstLine="0"/>
        <w:jc w:val="both"/>
        <w:rPr>
          <w:rFonts w:ascii="Arial" w:hAnsi="Arial"/>
          <w:sz w:val="20"/>
        </w:rPr>
      </w:pPr>
      <w:r>
        <w:rPr>
          <w:rFonts w:ascii="Arial" w:hAnsi="Arial"/>
          <w:sz w:val="20"/>
        </w:rPr>
        <w:t>All applicable conductor hardware shall intermember with insulators as shown on the drawings.</w:t>
      </w:r>
    </w:p>
    <w:p w14:paraId="16C17E0C" w14:textId="77777777" w:rsidR="00743011" w:rsidRDefault="00255FB9" w:rsidP="00392ACE">
      <w:pPr>
        <w:pStyle w:val="Standard"/>
        <w:spacing w:after="240"/>
        <w:ind w:firstLine="0"/>
        <w:jc w:val="both"/>
        <w:rPr>
          <w:rFonts w:ascii="Arial" w:hAnsi="Arial"/>
          <w:sz w:val="20"/>
        </w:rPr>
      </w:pPr>
      <w:r>
        <w:rPr>
          <w:rFonts w:ascii="Arial" w:hAnsi="Arial"/>
          <w:sz w:val="20"/>
        </w:rPr>
        <w:t>C</w:t>
      </w:r>
      <w:r w:rsidR="00743011">
        <w:rPr>
          <w:rFonts w:ascii="Arial" w:hAnsi="Arial"/>
          <w:sz w:val="20"/>
        </w:rPr>
        <w:t xml:space="preserve">onductor </w:t>
      </w:r>
      <w:r>
        <w:rPr>
          <w:rFonts w:ascii="Arial" w:hAnsi="Arial"/>
          <w:sz w:val="20"/>
        </w:rPr>
        <w:t xml:space="preserve">suspension </w:t>
      </w:r>
      <w:r w:rsidR="00743011">
        <w:rPr>
          <w:rFonts w:ascii="Arial" w:hAnsi="Arial"/>
          <w:sz w:val="20"/>
        </w:rPr>
        <w:t xml:space="preserve">clamps </w:t>
      </w:r>
      <w:r>
        <w:rPr>
          <w:rFonts w:ascii="Arial" w:hAnsi="Arial"/>
          <w:sz w:val="20"/>
        </w:rPr>
        <w:t>and jumper clamps shall be sized for the conductor with armor rods.</w:t>
      </w:r>
    </w:p>
    <w:p w14:paraId="180D4158" w14:textId="77777777" w:rsidR="00DA64E6" w:rsidRDefault="00420D50" w:rsidP="00392ACE">
      <w:pPr>
        <w:pStyle w:val="Standard"/>
        <w:spacing w:after="240"/>
        <w:ind w:firstLine="0"/>
        <w:jc w:val="both"/>
        <w:rPr>
          <w:rFonts w:ascii="Arial" w:hAnsi="Arial"/>
          <w:sz w:val="20"/>
        </w:rPr>
      </w:pPr>
      <w:r>
        <w:rPr>
          <w:rFonts w:ascii="Arial" w:hAnsi="Arial"/>
          <w:sz w:val="20"/>
        </w:rPr>
        <w:t xml:space="preserve">All pinned connections </w:t>
      </w:r>
      <w:r w:rsidR="00DA64E6">
        <w:rPr>
          <w:rFonts w:ascii="Arial" w:hAnsi="Arial"/>
          <w:sz w:val="20"/>
        </w:rPr>
        <w:t xml:space="preserve">shall be made with hex head bolts with hex nuts and </w:t>
      </w:r>
      <w:r>
        <w:rPr>
          <w:rFonts w:ascii="Arial" w:hAnsi="Arial"/>
          <w:sz w:val="20"/>
        </w:rPr>
        <w:t xml:space="preserve">stainless steel </w:t>
      </w:r>
      <w:r w:rsidR="00DA64E6">
        <w:rPr>
          <w:rFonts w:ascii="Arial" w:hAnsi="Arial"/>
          <w:sz w:val="20"/>
        </w:rPr>
        <w:t xml:space="preserve">humpback cotter pins.  Conductor suspension clamps shall </w:t>
      </w:r>
      <w:r>
        <w:rPr>
          <w:rFonts w:ascii="Arial" w:hAnsi="Arial"/>
          <w:sz w:val="20"/>
        </w:rPr>
        <w:t xml:space="preserve">be supplied with hex head bolts with hex nuts and stainless steel humpback cotter pins or </w:t>
      </w:r>
      <w:r w:rsidR="00DA64E6">
        <w:rPr>
          <w:rFonts w:ascii="Arial" w:hAnsi="Arial"/>
          <w:sz w:val="20"/>
        </w:rPr>
        <w:t xml:space="preserve">have non-rotating pins with </w:t>
      </w:r>
      <w:r>
        <w:rPr>
          <w:rFonts w:ascii="Arial" w:hAnsi="Arial"/>
          <w:sz w:val="20"/>
        </w:rPr>
        <w:t xml:space="preserve">stainless steel </w:t>
      </w:r>
      <w:r w:rsidR="00DA64E6">
        <w:rPr>
          <w:rFonts w:ascii="Arial" w:hAnsi="Arial"/>
          <w:sz w:val="20"/>
        </w:rPr>
        <w:t xml:space="preserve">humpback cotter pins. </w:t>
      </w:r>
    </w:p>
    <w:p w14:paraId="4F907C2C" w14:textId="77777777" w:rsidR="00DA64E6" w:rsidRDefault="00DA64E6" w:rsidP="00392ACE">
      <w:pPr>
        <w:pStyle w:val="Standard"/>
        <w:spacing w:after="240"/>
        <w:ind w:firstLine="0"/>
        <w:jc w:val="both"/>
        <w:rPr>
          <w:rFonts w:ascii="Arial" w:hAnsi="Arial"/>
          <w:sz w:val="20"/>
        </w:rPr>
      </w:pPr>
      <w:r>
        <w:rPr>
          <w:rFonts w:ascii="Arial" w:hAnsi="Arial"/>
          <w:sz w:val="20"/>
        </w:rPr>
        <w:t xml:space="preserve">The nominal diameter of cotter pins, designed for securing suspension clamps, shall not be less than 1/4 the diameter of the pins or bolts in which they are to be installed. Pins or bolts with diameter in excess of one inch shall use a 1/4-inch cotter pin. </w:t>
      </w:r>
    </w:p>
    <w:p w14:paraId="74F88E74" w14:textId="77777777" w:rsidR="00DA64E6" w:rsidRDefault="00DA64E6" w:rsidP="00392ACE">
      <w:pPr>
        <w:pStyle w:val="Standard"/>
        <w:spacing w:after="240"/>
        <w:ind w:firstLine="0"/>
        <w:jc w:val="both"/>
        <w:rPr>
          <w:rFonts w:ascii="Arial" w:hAnsi="Arial"/>
          <w:sz w:val="20"/>
        </w:rPr>
      </w:pPr>
      <w:r>
        <w:rPr>
          <w:rFonts w:ascii="Arial" w:hAnsi="Arial"/>
          <w:sz w:val="20"/>
        </w:rPr>
        <w:t>All assemblies shall be designed for convenient use of hot-line tools</w:t>
      </w:r>
      <w:r w:rsidR="00FC47DC">
        <w:rPr>
          <w:rFonts w:ascii="Arial" w:hAnsi="Arial"/>
          <w:sz w:val="20"/>
        </w:rPr>
        <w:t xml:space="preserve"> and for application of “hot-line” maintenance techniques</w:t>
      </w:r>
      <w:r>
        <w:rPr>
          <w:rFonts w:ascii="Arial" w:hAnsi="Arial"/>
          <w:sz w:val="20"/>
        </w:rPr>
        <w:t xml:space="preserve">. </w:t>
      </w:r>
    </w:p>
    <w:p w14:paraId="7E7DFC9C" w14:textId="77777777" w:rsidR="00DA64E6" w:rsidRDefault="00DA64E6" w:rsidP="00392ACE">
      <w:pPr>
        <w:pStyle w:val="3spec"/>
        <w:tabs>
          <w:tab w:val="clear" w:pos="720"/>
          <w:tab w:val="clear" w:pos="1440"/>
          <w:tab w:val="left" w:pos="-720"/>
          <w:tab w:val="left" w:pos="1080"/>
          <w:tab w:val="left" w:leader="dot" w:pos="8812"/>
          <w:tab w:val="left" w:pos="9115"/>
          <w:tab w:val="left" w:pos="10267"/>
        </w:tabs>
        <w:spacing w:line="240" w:lineRule="exact"/>
        <w:ind w:left="0" w:firstLine="0"/>
        <w:outlineLvl w:val="0"/>
        <w:rPr>
          <w:rFonts w:ascii="Arial" w:hAnsi="Arial"/>
          <w:sz w:val="20"/>
        </w:rPr>
      </w:pPr>
      <w:r>
        <w:rPr>
          <w:rFonts w:ascii="Arial" w:hAnsi="Arial"/>
          <w:sz w:val="20"/>
        </w:rPr>
        <w:t xml:space="preserve">All assemblies shall demonstrate that all fittings have been designed to permit free movement. </w:t>
      </w:r>
    </w:p>
    <w:p w14:paraId="4250F245" w14:textId="77777777" w:rsidR="00DA64E6" w:rsidRDefault="00DA64E6" w:rsidP="00392ACE">
      <w:pPr>
        <w:pStyle w:val="3spec"/>
        <w:tabs>
          <w:tab w:val="clear" w:pos="720"/>
          <w:tab w:val="clear" w:pos="1440"/>
          <w:tab w:val="left" w:pos="-720"/>
          <w:tab w:val="left" w:pos="1080"/>
          <w:tab w:val="left" w:leader="dot" w:pos="8812"/>
          <w:tab w:val="left" w:pos="9115"/>
          <w:tab w:val="left" w:pos="10267"/>
        </w:tabs>
        <w:spacing w:line="240" w:lineRule="exact"/>
        <w:ind w:left="0" w:firstLine="0"/>
        <w:outlineLvl w:val="0"/>
        <w:rPr>
          <w:rFonts w:ascii="Arial" w:hAnsi="Arial"/>
          <w:sz w:val="20"/>
        </w:rPr>
      </w:pPr>
    </w:p>
    <w:p w14:paraId="366B15D0" w14:textId="77777777" w:rsidR="00DA64E6" w:rsidRDefault="00DA64E6" w:rsidP="00392ACE">
      <w:pPr>
        <w:pStyle w:val="Standard"/>
        <w:spacing w:after="240"/>
        <w:ind w:firstLine="0"/>
        <w:jc w:val="both"/>
        <w:rPr>
          <w:rFonts w:ascii="Arial" w:hAnsi="Arial"/>
          <w:sz w:val="20"/>
        </w:rPr>
      </w:pPr>
      <w:r>
        <w:rPr>
          <w:rFonts w:ascii="Arial" w:hAnsi="Arial"/>
          <w:sz w:val="20"/>
        </w:rPr>
        <w:t xml:space="preserve">All single legs of the V-string conductor insulator suspension hardware assemblies, and all conductor jumper loop restraint hardware assemblies shall include a hot-line link to be located between the tower attachment plate and the de-energized end of the insulator strings.  The shoulders provided for accommodation of the hot-line tools shall be a minimum of 6 inches apart. </w:t>
      </w:r>
    </w:p>
    <w:p w14:paraId="453090BF" w14:textId="77777777" w:rsidR="00DA64E6" w:rsidRDefault="00DA64E6" w:rsidP="00392ACE">
      <w:pPr>
        <w:pStyle w:val="Standard"/>
        <w:spacing w:after="240"/>
        <w:ind w:firstLine="0"/>
        <w:jc w:val="both"/>
        <w:rPr>
          <w:rFonts w:ascii="Arial" w:hAnsi="Arial"/>
          <w:sz w:val="20"/>
        </w:rPr>
      </w:pPr>
      <w:r>
        <w:rPr>
          <w:rFonts w:ascii="Arial" w:hAnsi="Arial"/>
          <w:sz w:val="20"/>
        </w:rPr>
        <w:t>The 3-conductor yoke plates of the V</w:t>
      </w:r>
      <w:r>
        <w:rPr>
          <w:rFonts w:ascii="Arial" w:hAnsi="Arial"/>
          <w:sz w:val="20"/>
        </w:rPr>
        <w:noBreakHyphen/>
        <w:t xml:space="preserve">string conductor insulator suspension hardware assemblies shall be designed with hot-line seats on the side of all the single insulator legs so that a 2-pole strain carrier with </w:t>
      </w:r>
      <w:r w:rsidR="00FC47DC">
        <w:rPr>
          <w:rFonts w:ascii="Arial" w:hAnsi="Arial"/>
          <w:sz w:val="20"/>
        </w:rPr>
        <w:t xml:space="preserve">26 inch </w:t>
      </w:r>
      <w:r>
        <w:rPr>
          <w:rFonts w:ascii="Arial" w:hAnsi="Arial"/>
          <w:sz w:val="20"/>
        </w:rPr>
        <w:t xml:space="preserve">saddle can be used on the single leg between the 3-conductor yoke plates and the hot-line shoulders of the tower-end extension links.  The hot-line seats shall be a minimum of </w:t>
      </w:r>
      <w:r w:rsidR="00FC47DC">
        <w:rPr>
          <w:rFonts w:ascii="Arial" w:hAnsi="Arial"/>
          <w:sz w:val="20"/>
        </w:rPr>
        <w:t>1 1/8</w:t>
      </w:r>
      <w:r>
        <w:rPr>
          <w:rFonts w:ascii="Arial" w:hAnsi="Arial"/>
          <w:sz w:val="20"/>
        </w:rPr>
        <w:t xml:space="preserve"> inches wide. </w:t>
      </w:r>
    </w:p>
    <w:p w14:paraId="732DD476" w14:textId="77777777" w:rsidR="00DA64E6" w:rsidRDefault="00DA64E6" w:rsidP="00392ACE">
      <w:pPr>
        <w:pStyle w:val="Standard"/>
        <w:spacing w:after="240"/>
        <w:ind w:firstLine="0"/>
        <w:jc w:val="both"/>
        <w:rPr>
          <w:rFonts w:ascii="Arial" w:hAnsi="Arial"/>
          <w:sz w:val="20"/>
        </w:rPr>
      </w:pPr>
      <w:r>
        <w:rPr>
          <w:rFonts w:ascii="Arial" w:hAnsi="Arial"/>
          <w:sz w:val="20"/>
        </w:rPr>
        <w:lastRenderedPageBreak/>
        <w:t>The insulator yoke plates of the conductor insulator dead-end hardware assemblies shall be designed so that a</w:t>
      </w:r>
      <w:r w:rsidR="00FC47DC">
        <w:rPr>
          <w:rFonts w:ascii="Arial" w:hAnsi="Arial"/>
          <w:sz w:val="20"/>
        </w:rPr>
        <w:t xml:space="preserve"> 26 inch 2-pole strain carrier yoke can be installed without removing the corona rings</w:t>
      </w:r>
      <w:r>
        <w:rPr>
          <w:rFonts w:ascii="Arial" w:hAnsi="Arial"/>
          <w:sz w:val="20"/>
        </w:rPr>
        <w:t xml:space="preserve">. </w:t>
      </w:r>
    </w:p>
    <w:p w14:paraId="403CB458" w14:textId="77777777" w:rsidR="00DA64E6" w:rsidRDefault="00DA64E6" w:rsidP="00392ACE">
      <w:pPr>
        <w:pStyle w:val="Standard"/>
        <w:spacing w:after="240"/>
        <w:ind w:firstLine="0"/>
        <w:jc w:val="both"/>
        <w:rPr>
          <w:rFonts w:ascii="Arial" w:hAnsi="Arial"/>
          <w:sz w:val="20"/>
        </w:rPr>
      </w:pPr>
      <w:r>
        <w:rPr>
          <w:rFonts w:ascii="Arial" w:hAnsi="Arial"/>
          <w:sz w:val="20"/>
        </w:rPr>
        <w:t xml:space="preserve">Any holes in addition to the lifting and working holes, shown on the drawings, which may be required for hot-line maintenance, shall be a minimum of </w:t>
      </w:r>
      <w:r w:rsidR="00FC47DC">
        <w:rPr>
          <w:rFonts w:ascii="Arial" w:hAnsi="Arial"/>
          <w:sz w:val="20"/>
        </w:rPr>
        <w:t>1 1/8</w:t>
      </w:r>
      <w:r>
        <w:rPr>
          <w:rFonts w:ascii="Arial" w:hAnsi="Arial"/>
          <w:sz w:val="20"/>
        </w:rPr>
        <w:t xml:space="preserve"> inch in diameter and shall be chamfered. </w:t>
      </w:r>
    </w:p>
    <w:p w14:paraId="73DF6902" w14:textId="77777777" w:rsidR="00DA64E6" w:rsidRDefault="00DA64E6" w:rsidP="00392ACE">
      <w:pPr>
        <w:pStyle w:val="Standard"/>
        <w:spacing w:after="240"/>
        <w:ind w:firstLine="0"/>
        <w:jc w:val="both"/>
        <w:rPr>
          <w:rFonts w:ascii="Arial" w:hAnsi="Arial"/>
          <w:sz w:val="20"/>
        </w:rPr>
      </w:pPr>
      <w:r>
        <w:rPr>
          <w:rFonts w:ascii="Arial" w:hAnsi="Arial"/>
          <w:sz w:val="20"/>
        </w:rPr>
        <w:t>Any shielding rings, which may be necessary to meet the requirements of this Division, shall be furnished as part of the hardware assemblies.  The shielding rings shall be capable of being removed and reinstalled while the line is energized.</w:t>
      </w:r>
    </w:p>
    <w:p w14:paraId="5CCC7826" w14:textId="77777777" w:rsidR="00DA64E6" w:rsidRDefault="00DA64E6" w:rsidP="00BF5C79">
      <w:pPr>
        <w:pStyle w:val="Standard"/>
        <w:ind w:firstLine="900"/>
        <w:rPr>
          <w:rFonts w:ascii="Arial" w:hAnsi="Arial"/>
          <w:sz w:val="20"/>
        </w:rPr>
      </w:pPr>
      <w:r w:rsidRPr="009C5FE5">
        <w:rPr>
          <w:rFonts w:ascii="Arial" w:hAnsi="Arial"/>
          <w:b/>
          <w:sz w:val="20"/>
        </w:rPr>
        <w:t>1.2</w:t>
      </w:r>
      <w:r w:rsidR="00BC7378">
        <w:rPr>
          <w:rFonts w:ascii="Arial" w:hAnsi="Arial"/>
          <w:sz w:val="20"/>
        </w:rPr>
        <w:tab/>
      </w:r>
      <w:r w:rsidRPr="009C5FE5">
        <w:rPr>
          <w:rFonts w:ascii="Arial" w:hAnsi="Arial"/>
          <w:sz w:val="20"/>
          <w:u w:val="single"/>
        </w:rPr>
        <w:t>Insulator Design Requirements:</w:t>
      </w:r>
      <w:r w:rsidRPr="009C5FE5">
        <w:rPr>
          <w:rFonts w:ascii="Arial" w:hAnsi="Arial"/>
          <w:sz w:val="20"/>
        </w:rPr>
        <w:t xml:space="preserve"> </w:t>
      </w:r>
    </w:p>
    <w:p w14:paraId="2B2A1E8D" w14:textId="77777777" w:rsidR="00BF5C79" w:rsidRPr="00BF5C79" w:rsidRDefault="00BF5C79" w:rsidP="00BF5C79">
      <w:pPr>
        <w:ind w:left="900"/>
        <w:jc w:val="both"/>
        <w:rPr>
          <w:rFonts w:ascii="Arial" w:hAnsi="Arial"/>
          <w:u w:val="single"/>
        </w:rPr>
      </w:pPr>
      <w:r w:rsidRPr="00BF5C79">
        <w:rPr>
          <w:rFonts w:ascii="Arial" w:hAnsi="Arial"/>
          <w:b/>
        </w:rPr>
        <w:t>1.2.1</w:t>
      </w:r>
      <w:r w:rsidRPr="00BF5C79">
        <w:rPr>
          <w:rFonts w:ascii="Arial" w:hAnsi="Arial"/>
        </w:rPr>
        <w:tab/>
      </w:r>
      <w:r>
        <w:rPr>
          <w:rFonts w:ascii="Arial" w:hAnsi="Arial"/>
          <w:u w:val="single"/>
        </w:rPr>
        <w:t>Housing (Sheath and Weathersheds)</w:t>
      </w:r>
    </w:p>
    <w:p w14:paraId="09E2CB69" w14:textId="77777777" w:rsidR="00BF5C79" w:rsidRDefault="00BF5C79" w:rsidP="00464A3D">
      <w:pPr>
        <w:jc w:val="both"/>
        <w:rPr>
          <w:rFonts w:ascii="Arial" w:hAnsi="Arial"/>
          <w:b/>
        </w:rPr>
      </w:pPr>
      <w:r>
        <w:rPr>
          <w:rFonts w:ascii="Arial" w:hAnsi="Arial"/>
        </w:rPr>
        <w:t>The fiberglass core of the polymer insulators shall be protected with a rubber housing which shall be made of a silicone elastomeric compound having minimum 30% silicone</w:t>
      </w:r>
      <w:r>
        <w:rPr>
          <w:rFonts w:ascii="Arial" w:hAnsi="Arial"/>
          <w:i/>
        </w:rPr>
        <w:t xml:space="preserve"> (or having a Si-O chemical backbone with fumed silica and tracking control filler, ATH)</w:t>
      </w:r>
      <w:r>
        <w:rPr>
          <w:rFonts w:ascii="Arial" w:hAnsi="Arial"/>
        </w:rPr>
        <w:t>.</w:t>
      </w:r>
      <w:r>
        <w:rPr>
          <w:rFonts w:ascii="Arial" w:hAnsi="Arial"/>
          <w:b/>
        </w:rPr>
        <w:t xml:space="preserve"> </w:t>
      </w:r>
      <w:r>
        <w:rPr>
          <w:rFonts w:ascii="Arial" w:hAnsi="Arial"/>
        </w:rPr>
        <w:t>The housing shall be directly molded on the core through high temperature vulcanization</w:t>
      </w:r>
      <w:r>
        <w:rPr>
          <w:rFonts w:ascii="Arial" w:hAnsi="Arial"/>
          <w:b/>
        </w:rPr>
        <w:t xml:space="preserve"> </w:t>
      </w:r>
      <w:r>
        <w:rPr>
          <w:rFonts w:ascii="Arial" w:hAnsi="Arial"/>
        </w:rPr>
        <w:t>process</w:t>
      </w:r>
      <w:r>
        <w:rPr>
          <w:rFonts w:ascii="Arial" w:hAnsi="Arial"/>
          <w:b/>
        </w:rPr>
        <w:t xml:space="preserve"> </w:t>
      </w:r>
      <w:r>
        <w:rPr>
          <w:rFonts w:ascii="Arial" w:hAnsi="Arial"/>
        </w:rPr>
        <w:t>and</w:t>
      </w:r>
      <w:r>
        <w:rPr>
          <w:rFonts w:ascii="Arial" w:hAnsi="Arial"/>
          <w:b/>
        </w:rPr>
        <w:t xml:space="preserve"> </w:t>
      </w:r>
      <w:r>
        <w:rPr>
          <w:rFonts w:ascii="Arial" w:hAnsi="Arial"/>
        </w:rPr>
        <w:t>shall be seamless, smooth and free of imperfections.</w:t>
      </w:r>
      <w:r>
        <w:rPr>
          <w:rFonts w:ascii="Arial" w:hAnsi="Arial"/>
          <w:b/>
        </w:rPr>
        <w:t xml:space="preserve"> </w:t>
      </w:r>
    </w:p>
    <w:p w14:paraId="5CA239DC" w14:textId="77777777" w:rsidR="00464A3D" w:rsidRPr="00BF5C79" w:rsidRDefault="00464A3D" w:rsidP="00464A3D">
      <w:pPr>
        <w:jc w:val="both"/>
        <w:rPr>
          <w:rFonts w:ascii="Arial" w:hAnsi="Arial"/>
          <w:b/>
        </w:rPr>
      </w:pPr>
    </w:p>
    <w:p w14:paraId="56928809" w14:textId="77777777" w:rsidR="00BF5C79" w:rsidRDefault="00BF5C79" w:rsidP="00464A3D">
      <w:pPr>
        <w:jc w:val="both"/>
        <w:rPr>
          <w:rFonts w:ascii="Arial" w:hAnsi="Arial" w:cs="Arial"/>
          <w:color w:val="000000"/>
        </w:rPr>
      </w:pPr>
      <w:r>
        <w:rPr>
          <w:rFonts w:ascii="Arial" w:hAnsi="Arial" w:cs="Arial"/>
        </w:rPr>
        <w:t xml:space="preserve">The housing </w:t>
      </w:r>
      <w:r>
        <w:rPr>
          <w:rFonts w:ascii="Arial" w:hAnsi="Arial" w:cs="Arial"/>
          <w:color w:val="000000"/>
        </w:rPr>
        <w:t xml:space="preserve">shall be </w:t>
      </w:r>
      <w:r>
        <w:rPr>
          <w:rFonts w:ascii="Arial" w:hAnsi="Arial" w:cs="Arial"/>
        </w:rPr>
        <w:t xml:space="preserve">manufactured of 100 percent silicone rubber before fillers are added.  The housing shall be </w:t>
      </w:r>
      <w:r>
        <w:rPr>
          <w:rFonts w:ascii="Arial" w:hAnsi="Arial" w:cs="Arial"/>
          <w:color w:val="000000"/>
        </w:rPr>
        <w:t>in one-piece without any rubber-to-rubber joint in any part of the housing</w:t>
      </w:r>
    </w:p>
    <w:p w14:paraId="4E799650" w14:textId="77777777" w:rsidR="00464A3D" w:rsidRDefault="00464A3D" w:rsidP="00464A3D">
      <w:pPr>
        <w:jc w:val="both"/>
        <w:rPr>
          <w:rFonts w:ascii="Arial" w:hAnsi="Arial"/>
        </w:rPr>
      </w:pPr>
    </w:p>
    <w:p w14:paraId="29885B1F" w14:textId="77777777" w:rsidR="00BF5C79" w:rsidRDefault="00BF5C79" w:rsidP="00464A3D">
      <w:pPr>
        <w:jc w:val="both"/>
        <w:rPr>
          <w:rFonts w:ascii="Arial" w:hAnsi="Arial"/>
        </w:rPr>
      </w:pPr>
      <w:r>
        <w:rPr>
          <w:rFonts w:ascii="Arial" w:hAnsi="Arial" w:cs="Arial"/>
        </w:rPr>
        <w:t xml:space="preserve">The housing shall be directly bonded to the FRP core.  </w:t>
      </w:r>
      <w:r>
        <w:rPr>
          <w:rFonts w:ascii="Arial" w:hAnsi="Arial" w:cs="Arial"/>
          <w:color w:val="000000"/>
        </w:rPr>
        <w:t>The interface between the housing and FRP rod shall be chemically bonded to prevent contaminants and moisture ingress.</w:t>
      </w:r>
      <w:r>
        <w:rPr>
          <w:rFonts w:ascii="Arial" w:hAnsi="Arial" w:cs="Arial"/>
          <w:b/>
          <w:color w:val="000000"/>
        </w:rPr>
        <w:t xml:space="preserve">  </w:t>
      </w:r>
      <w:r>
        <w:rPr>
          <w:rFonts w:ascii="Arial" w:hAnsi="Arial" w:cs="Arial"/>
        </w:rPr>
        <w:t>The strength of core-to-housing interface shall be greater than the tearing strength of the housing material</w:t>
      </w:r>
      <w:r>
        <w:rPr>
          <w:rFonts w:ascii="Arial" w:hAnsi="Arial"/>
        </w:rPr>
        <w:t xml:space="preserve"> itself.  The thickness of the housing shall be no less than 3.0 mm. </w:t>
      </w:r>
    </w:p>
    <w:p w14:paraId="6F1C88DA" w14:textId="77777777" w:rsidR="00464A3D" w:rsidRDefault="00464A3D" w:rsidP="00464A3D">
      <w:pPr>
        <w:jc w:val="both"/>
        <w:rPr>
          <w:rFonts w:ascii="Arial" w:hAnsi="Arial"/>
        </w:rPr>
      </w:pPr>
    </w:p>
    <w:p w14:paraId="34BB162C" w14:textId="77777777" w:rsidR="00BF5C79" w:rsidRDefault="00BF5C79" w:rsidP="00464A3D">
      <w:pPr>
        <w:jc w:val="both"/>
        <w:rPr>
          <w:rFonts w:ascii="Arial" w:hAnsi="Arial"/>
        </w:rPr>
      </w:pPr>
      <w:r>
        <w:rPr>
          <w:rFonts w:ascii="Arial" w:hAnsi="Arial"/>
        </w:rPr>
        <w:t>The color of the housing material shall be gray, and uniform and consistent.</w:t>
      </w:r>
    </w:p>
    <w:p w14:paraId="084E5CF2" w14:textId="77777777" w:rsidR="00464A3D" w:rsidRDefault="00464A3D" w:rsidP="00464A3D">
      <w:pPr>
        <w:jc w:val="both"/>
        <w:rPr>
          <w:rFonts w:ascii="Arial" w:hAnsi="Arial"/>
        </w:rPr>
      </w:pPr>
    </w:p>
    <w:p w14:paraId="415063EA" w14:textId="77777777" w:rsidR="00BF5C79" w:rsidRDefault="00BF5C79" w:rsidP="00464A3D">
      <w:pPr>
        <w:jc w:val="both"/>
        <w:rPr>
          <w:rFonts w:ascii="Arial" w:hAnsi="Arial"/>
        </w:rPr>
      </w:pPr>
      <w:r>
        <w:rPr>
          <w:rFonts w:ascii="Arial" w:hAnsi="Arial"/>
        </w:rPr>
        <w:t>Polymer insulators shall be designed to withstand high-pressure water washing with 570 psi, nozzle diameter 1/4" and the distance of 10 feet from nozzle to polymer insulators. The submitted data must include the test results of "Tracking and Erosion Test" from IEC 61109 Annex</w:t>
      </w:r>
      <w:r>
        <w:rPr>
          <w:rFonts w:ascii="Arial" w:hAnsi="Arial" w:hint="eastAsia"/>
        </w:rPr>
        <w:t xml:space="preserve"> C</w:t>
      </w:r>
      <w:r>
        <w:rPr>
          <w:rFonts w:ascii="Arial" w:hAnsi="Arial"/>
        </w:rPr>
        <w:t xml:space="preserve">. </w:t>
      </w:r>
    </w:p>
    <w:p w14:paraId="4415E418" w14:textId="77777777" w:rsidR="00464A3D" w:rsidRDefault="00464A3D" w:rsidP="00464A3D">
      <w:pPr>
        <w:jc w:val="both"/>
        <w:rPr>
          <w:rFonts w:ascii="Arial" w:hAnsi="Arial"/>
        </w:rPr>
      </w:pPr>
    </w:p>
    <w:p w14:paraId="16DC4FA0" w14:textId="77777777" w:rsidR="00BF5C79" w:rsidRPr="00BF5C79" w:rsidRDefault="00BF5C79" w:rsidP="00BF5C79">
      <w:pPr>
        <w:ind w:left="900"/>
        <w:jc w:val="both"/>
        <w:rPr>
          <w:rFonts w:ascii="Arial" w:hAnsi="Arial"/>
          <w:u w:val="single"/>
        </w:rPr>
      </w:pPr>
      <w:r w:rsidRPr="00BF5C79">
        <w:rPr>
          <w:rFonts w:ascii="Arial" w:hAnsi="Arial"/>
          <w:b/>
        </w:rPr>
        <w:t>1.2.2</w:t>
      </w:r>
      <w:r w:rsidRPr="00BF5C79">
        <w:rPr>
          <w:rFonts w:ascii="Arial" w:hAnsi="Arial"/>
          <w:b/>
        </w:rPr>
        <w:tab/>
      </w:r>
      <w:r>
        <w:rPr>
          <w:rFonts w:ascii="Arial" w:hAnsi="Arial"/>
          <w:u w:val="single"/>
        </w:rPr>
        <w:t>Core</w:t>
      </w:r>
    </w:p>
    <w:p w14:paraId="1CE77DFA" w14:textId="77777777" w:rsidR="00BF5C79" w:rsidRDefault="00BF5C79" w:rsidP="00464A3D">
      <w:pPr>
        <w:tabs>
          <w:tab w:val="left" w:pos="1440"/>
          <w:tab w:val="left" w:pos="2430"/>
        </w:tabs>
        <w:jc w:val="both"/>
        <w:rPr>
          <w:rFonts w:ascii="Arial" w:hAnsi="Arial"/>
        </w:rPr>
      </w:pPr>
      <w:r>
        <w:rPr>
          <w:rFonts w:ascii="Arial" w:hAnsi="Arial"/>
        </w:rPr>
        <w:t xml:space="preserve">The core shall be a high quality fiber reinforced plastic (FRP) rod.  The FRP rod shall be an epoxy fiberglass rod having superior electrical performance and mechanical strength. </w:t>
      </w:r>
    </w:p>
    <w:p w14:paraId="77D892EB" w14:textId="77777777" w:rsidR="00464A3D" w:rsidRDefault="00464A3D" w:rsidP="00464A3D">
      <w:pPr>
        <w:tabs>
          <w:tab w:val="left" w:pos="1440"/>
          <w:tab w:val="left" w:pos="2430"/>
        </w:tabs>
        <w:jc w:val="both"/>
        <w:rPr>
          <w:rFonts w:ascii="Arial" w:hAnsi="Arial"/>
        </w:rPr>
      </w:pPr>
    </w:p>
    <w:p w14:paraId="4A893CED" w14:textId="77777777" w:rsidR="00BF5C79" w:rsidRDefault="00BF5C79" w:rsidP="00464A3D">
      <w:pPr>
        <w:jc w:val="both"/>
        <w:rPr>
          <w:rFonts w:ascii="Arial" w:hAnsi="Arial"/>
        </w:rPr>
      </w:pPr>
      <w:r>
        <w:rPr>
          <w:rFonts w:ascii="Arial" w:hAnsi="Arial"/>
        </w:rPr>
        <w:t>The insulator core shall be mechanically and electrically sound, free from visible voids, foreign substances, and other manufacturing flaws.</w:t>
      </w:r>
    </w:p>
    <w:p w14:paraId="0DF33E2C" w14:textId="77777777" w:rsidR="00464A3D" w:rsidRDefault="00464A3D" w:rsidP="00464A3D">
      <w:pPr>
        <w:jc w:val="both"/>
        <w:rPr>
          <w:rFonts w:ascii="Arial" w:hAnsi="Arial"/>
        </w:rPr>
      </w:pPr>
    </w:p>
    <w:p w14:paraId="47A4CAF1" w14:textId="77777777" w:rsidR="00BF5C79" w:rsidRPr="00BF5C79" w:rsidRDefault="00BF5C79" w:rsidP="00BF5C79">
      <w:pPr>
        <w:ind w:left="900"/>
        <w:jc w:val="both"/>
        <w:rPr>
          <w:rFonts w:ascii="Arial" w:hAnsi="Arial"/>
          <w:u w:val="single"/>
        </w:rPr>
      </w:pPr>
      <w:r>
        <w:rPr>
          <w:rFonts w:ascii="Arial" w:hAnsi="Arial"/>
          <w:b/>
        </w:rPr>
        <w:t>1.2.3</w:t>
      </w:r>
      <w:r>
        <w:rPr>
          <w:rFonts w:ascii="Arial" w:hAnsi="Arial"/>
          <w:b/>
        </w:rPr>
        <w:tab/>
      </w:r>
      <w:r>
        <w:rPr>
          <w:rFonts w:ascii="Arial" w:hAnsi="Arial"/>
          <w:u w:val="single"/>
        </w:rPr>
        <w:t>End-fittings</w:t>
      </w:r>
    </w:p>
    <w:p w14:paraId="180A58CB" w14:textId="77777777" w:rsidR="00BF5C79" w:rsidRDefault="00BF5C79" w:rsidP="00464A3D">
      <w:pPr>
        <w:jc w:val="both"/>
        <w:rPr>
          <w:rFonts w:ascii="Arial" w:hAnsi="Arial"/>
        </w:rPr>
      </w:pPr>
      <w:r>
        <w:rPr>
          <w:rFonts w:ascii="Arial" w:hAnsi="Arial"/>
        </w:rPr>
        <w:t>The mechanical forces will be transferred to the FRP rod by end fittings attached to the ends of the rod. The end fittings shall be made of forged steel or ductile iron. Ball fittings shall be made of forged steel</w:t>
      </w:r>
      <w:r>
        <w:rPr>
          <w:rFonts w:ascii="Arial" w:hAnsi="Arial"/>
          <w:b/>
        </w:rPr>
        <w:t>.</w:t>
      </w:r>
      <w:r>
        <w:rPr>
          <w:rFonts w:ascii="Arial" w:hAnsi="Arial"/>
        </w:rPr>
        <w:t xml:space="preserve">  </w:t>
      </w:r>
    </w:p>
    <w:p w14:paraId="5FFD2408" w14:textId="77777777" w:rsidR="00464A3D" w:rsidRDefault="00464A3D" w:rsidP="00464A3D">
      <w:pPr>
        <w:jc w:val="both"/>
        <w:rPr>
          <w:rFonts w:ascii="Arial" w:hAnsi="Arial"/>
        </w:rPr>
      </w:pPr>
    </w:p>
    <w:p w14:paraId="0D5C4144" w14:textId="77777777" w:rsidR="00BF5C79" w:rsidRDefault="00BF5C79" w:rsidP="00464A3D">
      <w:pPr>
        <w:jc w:val="both"/>
        <w:rPr>
          <w:rFonts w:ascii="Arial" w:hAnsi="Arial"/>
        </w:rPr>
      </w:pPr>
      <w:r>
        <w:rPr>
          <w:rFonts w:ascii="Arial" w:hAnsi="Arial"/>
        </w:rPr>
        <w:t>The end fitting configuration and dimension shall conform to the applicable requirements and gauging of ANSI C29.2.</w:t>
      </w:r>
    </w:p>
    <w:p w14:paraId="274098EF" w14:textId="77777777" w:rsidR="00464A3D" w:rsidRDefault="00464A3D" w:rsidP="00464A3D">
      <w:pPr>
        <w:jc w:val="both"/>
        <w:rPr>
          <w:rFonts w:ascii="Arial" w:hAnsi="Arial"/>
        </w:rPr>
      </w:pPr>
    </w:p>
    <w:p w14:paraId="7437CA62" w14:textId="77777777" w:rsidR="00BF5C79" w:rsidRDefault="00BF5C79" w:rsidP="00464A3D">
      <w:pPr>
        <w:jc w:val="both"/>
        <w:rPr>
          <w:rFonts w:ascii="Arial" w:hAnsi="Arial"/>
        </w:rPr>
      </w:pPr>
      <w:r>
        <w:rPr>
          <w:rFonts w:ascii="Arial" w:hAnsi="Arial"/>
        </w:rPr>
        <w:t xml:space="preserve">All ferrous materials (except stainless steel) shall be hot-dip galvanized in accordance with ASTM A153.  </w:t>
      </w:r>
    </w:p>
    <w:p w14:paraId="1B5C0F55" w14:textId="77777777" w:rsidR="00464A3D" w:rsidRPr="00BF5C79" w:rsidRDefault="00464A3D" w:rsidP="00464A3D">
      <w:pPr>
        <w:jc w:val="both"/>
        <w:rPr>
          <w:rFonts w:ascii="Arial" w:hAnsi="Arial"/>
        </w:rPr>
      </w:pPr>
    </w:p>
    <w:p w14:paraId="35C501ED" w14:textId="77777777" w:rsidR="00BF5C79" w:rsidRDefault="00BF5C79" w:rsidP="00BF5C79">
      <w:pPr>
        <w:ind w:left="900"/>
        <w:jc w:val="both"/>
        <w:rPr>
          <w:rFonts w:ascii="Arial" w:hAnsi="Arial"/>
          <w:u w:val="single"/>
        </w:rPr>
      </w:pPr>
      <w:r>
        <w:rPr>
          <w:rFonts w:ascii="Arial" w:hAnsi="Arial"/>
          <w:b/>
        </w:rPr>
        <w:t>1.2.4</w:t>
      </w:r>
      <w:r>
        <w:rPr>
          <w:rFonts w:ascii="Arial" w:hAnsi="Arial"/>
          <w:b/>
        </w:rPr>
        <w:tab/>
      </w:r>
      <w:r>
        <w:rPr>
          <w:rFonts w:ascii="Arial" w:hAnsi="Arial"/>
          <w:u w:val="single"/>
        </w:rPr>
        <w:t>Assembly</w:t>
      </w:r>
    </w:p>
    <w:p w14:paraId="61E7B6F7" w14:textId="77777777" w:rsidR="00BF5C79" w:rsidRDefault="00BF5C79" w:rsidP="00464A3D">
      <w:pPr>
        <w:jc w:val="both"/>
        <w:rPr>
          <w:rFonts w:ascii="Arial" w:hAnsi="Arial"/>
        </w:rPr>
      </w:pPr>
      <w:r>
        <w:rPr>
          <w:rFonts w:ascii="Arial" w:hAnsi="Arial"/>
        </w:rPr>
        <w:t>The end fitting shall be attached to the FRP rod using a controlled compression process.</w:t>
      </w:r>
      <w:r>
        <w:rPr>
          <w:rFonts w:ascii="Arial" w:hAnsi="Arial" w:hint="eastAsia"/>
        </w:rPr>
        <w:t xml:space="preserve">  </w:t>
      </w:r>
      <w:r>
        <w:rPr>
          <w:rFonts w:ascii="Arial" w:hAnsi="Arial"/>
        </w:rPr>
        <w:t xml:space="preserve">The compression force used shall not be high enough to cause internal rod cracks. </w:t>
      </w:r>
    </w:p>
    <w:p w14:paraId="116301B7" w14:textId="77777777" w:rsidR="00A7109D" w:rsidRDefault="00A7109D" w:rsidP="00464A3D">
      <w:pPr>
        <w:jc w:val="both"/>
        <w:rPr>
          <w:rFonts w:ascii="Arial" w:hAnsi="Arial"/>
        </w:rPr>
      </w:pPr>
    </w:p>
    <w:p w14:paraId="1E45971C" w14:textId="77777777" w:rsidR="00BF5C79" w:rsidRDefault="00BF5C79" w:rsidP="00A7109D">
      <w:pPr>
        <w:jc w:val="both"/>
        <w:rPr>
          <w:rFonts w:ascii="Arial" w:hAnsi="Arial"/>
        </w:rPr>
      </w:pPr>
      <w:r>
        <w:rPr>
          <w:rFonts w:ascii="Arial" w:hAnsi="Arial"/>
        </w:rPr>
        <w:lastRenderedPageBreak/>
        <w:t>All end fittings shall be attached to FRP rod by an automatic crimping process. The process must be controlled to detect, record, and reject damaged pieces during crimping by acoustic emission method or other equivalent method.  Documentation shall be submitted to completely describe the crimping method used prior to award of contract.</w:t>
      </w:r>
    </w:p>
    <w:p w14:paraId="6EC2C78A" w14:textId="77777777" w:rsidR="00A7109D" w:rsidRDefault="00A7109D" w:rsidP="00A7109D">
      <w:pPr>
        <w:jc w:val="both"/>
        <w:rPr>
          <w:rFonts w:ascii="Arial" w:hAnsi="Arial"/>
        </w:rPr>
      </w:pPr>
    </w:p>
    <w:p w14:paraId="416DE614" w14:textId="77777777" w:rsidR="00BF5C79" w:rsidRDefault="00BF5C79" w:rsidP="00A7109D">
      <w:pPr>
        <w:jc w:val="both"/>
        <w:rPr>
          <w:rFonts w:ascii="Arial" w:hAnsi="Arial"/>
        </w:rPr>
      </w:pPr>
      <w:r>
        <w:rPr>
          <w:rFonts w:ascii="Arial" w:hAnsi="Arial"/>
        </w:rPr>
        <w:t xml:space="preserve">The interface of the metal end fitting and the housing shall be permanently sealed to prohibit the entrance of moisture. </w:t>
      </w:r>
    </w:p>
    <w:p w14:paraId="30206B4D" w14:textId="77777777" w:rsidR="00A7109D" w:rsidRDefault="00A7109D" w:rsidP="00A7109D">
      <w:pPr>
        <w:jc w:val="both"/>
        <w:rPr>
          <w:rFonts w:ascii="Arial" w:hAnsi="Arial"/>
        </w:rPr>
      </w:pPr>
    </w:p>
    <w:p w14:paraId="66C1413C" w14:textId="77777777" w:rsidR="00BF5C79" w:rsidRDefault="00BF5C79" w:rsidP="00A7109D">
      <w:pPr>
        <w:jc w:val="both"/>
        <w:rPr>
          <w:rFonts w:ascii="Arial" w:hAnsi="Arial"/>
        </w:rPr>
      </w:pPr>
      <w:r>
        <w:rPr>
          <w:rFonts w:ascii="Arial" w:hAnsi="Arial"/>
        </w:rPr>
        <w:t xml:space="preserve">If RTV is used as part of the sealing system, it must be demonstrated that the absence of RTV sealant would not cause failure of interface tightness test per IEC 61109 </w:t>
      </w:r>
      <w:r>
        <w:rPr>
          <w:rFonts w:ascii="Arial" w:hAnsi="Arial" w:hint="eastAsia"/>
        </w:rPr>
        <w:t>A</w:t>
      </w:r>
      <w:r>
        <w:rPr>
          <w:rFonts w:ascii="Arial" w:hAnsi="Arial"/>
        </w:rPr>
        <w:t>mendment 1.</w:t>
      </w:r>
    </w:p>
    <w:p w14:paraId="1EF099F4" w14:textId="77777777" w:rsidR="00A7109D" w:rsidRDefault="00A7109D" w:rsidP="00A7109D">
      <w:pPr>
        <w:jc w:val="both"/>
        <w:rPr>
          <w:rFonts w:ascii="Arial" w:hAnsi="Arial"/>
        </w:rPr>
      </w:pPr>
    </w:p>
    <w:p w14:paraId="0F4EE27C" w14:textId="77777777" w:rsidR="00BF5C79" w:rsidRPr="00BF5C79" w:rsidRDefault="00BF5C79" w:rsidP="00BF5C79">
      <w:pPr>
        <w:ind w:left="900"/>
        <w:jc w:val="both"/>
        <w:rPr>
          <w:rFonts w:ascii="Arial" w:hAnsi="Arial"/>
          <w:u w:val="single"/>
        </w:rPr>
      </w:pPr>
      <w:r>
        <w:rPr>
          <w:rFonts w:ascii="Arial" w:hAnsi="Arial"/>
          <w:b/>
        </w:rPr>
        <w:t>1.2.5</w:t>
      </w:r>
      <w:r>
        <w:rPr>
          <w:rFonts w:ascii="Arial" w:hAnsi="Arial"/>
          <w:b/>
        </w:rPr>
        <w:tab/>
      </w:r>
      <w:smartTag w:uri="urn:schemas-microsoft-com:office:smarttags" w:element="City">
        <w:smartTag w:uri="urn:schemas-microsoft-com:office:smarttags" w:element="place">
          <w:r>
            <w:rPr>
              <w:rFonts w:ascii="Arial" w:hAnsi="Arial"/>
              <w:u w:val="single"/>
            </w:rPr>
            <w:t>Corona</w:t>
          </w:r>
        </w:smartTag>
      </w:smartTag>
      <w:r>
        <w:rPr>
          <w:rFonts w:ascii="Arial" w:hAnsi="Arial"/>
          <w:u w:val="single"/>
        </w:rPr>
        <w:t xml:space="preserve"> Ring</w:t>
      </w:r>
    </w:p>
    <w:p w14:paraId="60537567" w14:textId="77777777" w:rsidR="00BF5C79" w:rsidRDefault="00BF5C79" w:rsidP="00A7109D">
      <w:pPr>
        <w:jc w:val="both"/>
        <w:rPr>
          <w:rFonts w:ascii="Arial" w:hAnsi="Arial"/>
        </w:rPr>
      </w:pPr>
      <w:r>
        <w:rPr>
          <w:rFonts w:ascii="Arial" w:hAnsi="Arial"/>
        </w:rPr>
        <w:t xml:space="preserve">Polymer insulator shall have grading ring(s) attached. The RIV and corona performance of insulator with corona ring(s) shall conform to the requirement specified in ANSI C29.12 for suspension insulators and </w:t>
      </w:r>
      <w:r>
        <w:rPr>
          <w:rFonts w:ascii="Arial" w:hAnsi="Arial" w:hint="eastAsia"/>
        </w:rPr>
        <w:t>ANSI C29.17</w:t>
      </w:r>
      <w:r>
        <w:rPr>
          <w:rFonts w:ascii="Arial" w:hAnsi="Arial"/>
        </w:rPr>
        <w:t xml:space="preserve"> for line post insulators at least.</w:t>
      </w:r>
    </w:p>
    <w:p w14:paraId="7CCBDFC2" w14:textId="77777777" w:rsidR="00A7109D" w:rsidRDefault="00A7109D" w:rsidP="00A7109D">
      <w:pPr>
        <w:jc w:val="both"/>
        <w:rPr>
          <w:rFonts w:ascii="Arial" w:hAnsi="Arial"/>
        </w:rPr>
      </w:pPr>
    </w:p>
    <w:p w14:paraId="34541288" w14:textId="77777777" w:rsidR="00BF5C79" w:rsidRPr="00BF5C79" w:rsidRDefault="00BF5C79" w:rsidP="00BF5C79">
      <w:pPr>
        <w:ind w:left="900"/>
        <w:jc w:val="both"/>
        <w:rPr>
          <w:rFonts w:ascii="Arial" w:hAnsi="Arial"/>
          <w:u w:val="single"/>
        </w:rPr>
      </w:pPr>
      <w:r>
        <w:rPr>
          <w:rFonts w:ascii="Arial" w:hAnsi="Arial"/>
          <w:b/>
        </w:rPr>
        <w:t>1.2.6</w:t>
      </w:r>
      <w:r>
        <w:rPr>
          <w:rFonts w:ascii="Arial" w:hAnsi="Arial"/>
          <w:b/>
        </w:rPr>
        <w:tab/>
      </w:r>
      <w:r>
        <w:rPr>
          <w:rFonts w:ascii="Arial" w:hAnsi="Arial"/>
          <w:u w:val="single"/>
        </w:rPr>
        <w:t>Marking</w:t>
      </w:r>
    </w:p>
    <w:p w14:paraId="1857CB64" w14:textId="77777777" w:rsidR="00BF5C79" w:rsidRDefault="00BF5C79" w:rsidP="00A7109D">
      <w:pPr>
        <w:jc w:val="both"/>
        <w:rPr>
          <w:rFonts w:ascii="Arial" w:hAnsi="Arial"/>
        </w:rPr>
      </w:pPr>
      <w:r>
        <w:rPr>
          <w:rFonts w:ascii="Arial" w:hAnsi="Arial"/>
        </w:rPr>
        <w:t xml:space="preserve">The marking shall be legible, durable and permanently marked as follows: </w:t>
      </w:r>
    </w:p>
    <w:p w14:paraId="7B2288F3" w14:textId="77777777" w:rsidR="00BF5C79" w:rsidRDefault="00BF5C79" w:rsidP="00BF5C79">
      <w:pPr>
        <w:ind w:left="1440"/>
        <w:jc w:val="both"/>
        <w:rPr>
          <w:rFonts w:ascii="Arial" w:hAnsi="Arial"/>
        </w:rPr>
      </w:pPr>
      <w:r>
        <w:rPr>
          <w:rFonts w:ascii="Arial" w:hAnsi="Arial"/>
        </w:rPr>
        <w:t>1)</w:t>
      </w:r>
      <w:r>
        <w:rPr>
          <w:rFonts w:ascii="Arial" w:hAnsi="Arial"/>
        </w:rPr>
        <w:tab/>
        <w:t xml:space="preserve">Manufacturers name or trademark </w:t>
      </w:r>
    </w:p>
    <w:p w14:paraId="76ECD95F" w14:textId="77777777" w:rsidR="00BF5C79" w:rsidRDefault="00BF5C79" w:rsidP="00BF5C79">
      <w:pPr>
        <w:ind w:left="1254" w:firstLine="186"/>
        <w:jc w:val="both"/>
        <w:rPr>
          <w:rFonts w:ascii="Arial" w:hAnsi="Arial" w:hint="eastAsia"/>
        </w:rPr>
      </w:pPr>
      <w:r>
        <w:rPr>
          <w:rFonts w:ascii="Arial" w:hAnsi="Arial"/>
        </w:rPr>
        <w:t>2)</w:t>
      </w:r>
      <w:r>
        <w:rPr>
          <w:rFonts w:ascii="Arial" w:hAnsi="Arial"/>
        </w:rPr>
        <w:tab/>
        <w:t>Specified mechanical load</w:t>
      </w:r>
      <w:r>
        <w:rPr>
          <w:rFonts w:ascii="Arial" w:hAnsi="Arial" w:hint="eastAsia"/>
        </w:rPr>
        <w:t xml:space="preserve"> or Maximum design cantilever load</w:t>
      </w:r>
    </w:p>
    <w:p w14:paraId="775BFE88" w14:textId="77777777" w:rsidR="00BF5C79" w:rsidRDefault="00BF5C79" w:rsidP="00BF5C79">
      <w:pPr>
        <w:ind w:left="1440" w:firstLine="11"/>
        <w:jc w:val="both"/>
        <w:rPr>
          <w:rFonts w:ascii="Arial" w:hAnsi="Arial"/>
        </w:rPr>
      </w:pPr>
      <w:r>
        <w:rPr>
          <w:rFonts w:ascii="Arial" w:hAnsi="Arial"/>
        </w:rPr>
        <w:t>3)</w:t>
      </w:r>
      <w:r>
        <w:rPr>
          <w:rFonts w:ascii="Arial" w:hAnsi="Arial"/>
        </w:rPr>
        <w:tab/>
        <w:t>Routine mechanical load</w:t>
      </w:r>
    </w:p>
    <w:p w14:paraId="1F408C56" w14:textId="77777777" w:rsidR="00BF5C79" w:rsidRDefault="00BF5C79" w:rsidP="00BF5C79">
      <w:pPr>
        <w:ind w:left="1429" w:firstLine="11"/>
        <w:jc w:val="both"/>
        <w:rPr>
          <w:rFonts w:ascii="Arial" w:hAnsi="Arial"/>
        </w:rPr>
      </w:pPr>
      <w:r>
        <w:rPr>
          <w:rFonts w:ascii="Arial" w:hAnsi="Arial"/>
        </w:rPr>
        <w:t>4)</w:t>
      </w:r>
      <w:r>
        <w:rPr>
          <w:rFonts w:ascii="Arial" w:hAnsi="Arial"/>
        </w:rPr>
        <w:tab/>
        <w:t>Year of make and series number</w:t>
      </w:r>
    </w:p>
    <w:p w14:paraId="0A548C7F" w14:textId="77777777" w:rsidR="00DA64E6" w:rsidRDefault="00DA64E6">
      <w:pPr>
        <w:tabs>
          <w:tab w:val="left" w:pos="-720"/>
          <w:tab w:val="left" w:pos="1080"/>
          <w:tab w:val="left" w:leader="dot" w:pos="8812"/>
          <w:tab w:val="left" w:pos="9115"/>
          <w:tab w:val="left" w:pos="10267"/>
        </w:tabs>
        <w:spacing w:line="240" w:lineRule="exact"/>
        <w:rPr>
          <w:rFonts w:ascii="Arial" w:hAnsi="Arial"/>
        </w:rPr>
      </w:pPr>
    </w:p>
    <w:p w14:paraId="689EA206" w14:textId="77777777" w:rsidR="00DA64E6" w:rsidRDefault="00DA64E6" w:rsidP="00BC7378">
      <w:pPr>
        <w:pStyle w:val="Standard"/>
        <w:tabs>
          <w:tab w:val="left" w:pos="1440"/>
        </w:tabs>
        <w:spacing w:after="240"/>
        <w:ind w:firstLine="900"/>
        <w:rPr>
          <w:rFonts w:ascii="Arial" w:hAnsi="Arial"/>
          <w:sz w:val="20"/>
        </w:rPr>
      </w:pPr>
      <w:r>
        <w:rPr>
          <w:rFonts w:ascii="Arial" w:hAnsi="Arial"/>
          <w:b/>
          <w:sz w:val="20"/>
        </w:rPr>
        <w:t>2.0</w:t>
      </w:r>
      <w:r w:rsidR="00BC7378">
        <w:rPr>
          <w:rFonts w:ascii="Arial" w:hAnsi="Arial"/>
          <w:sz w:val="20"/>
        </w:rPr>
        <w:tab/>
      </w:r>
      <w:r>
        <w:rPr>
          <w:rFonts w:ascii="Arial" w:hAnsi="Arial"/>
          <w:sz w:val="20"/>
          <w:u w:val="single"/>
        </w:rPr>
        <w:t>Material Requirements</w:t>
      </w:r>
      <w:r>
        <w:rPr>
          <w:rFonts w:ascii="Arial" w:hAnsi="Arial"/>
          <w:sz w:val="20"/>
        </w:rPr>
        <w:t>:</w:t>
      </w:r>
    </w:p>
    <w:p w14:paraId="28BAC1BC" w14:textId="77777777" w:rsidR="00DA64E6" w:rsidRDefault="00DA64E6" w:rsidP="00392ACE">
      <w:pPr>
        <w:pStyle w:val="Standard"/>
        <w:tabs>
          <w:tab w:val="left" w:pos="1440"/>
        </w:tabs>
        <w:spacing w:after="240"/>
        <w:ind w:firstLine="900"/>
        <w:jc w:val="both"/>
        <w:rPr>
          <w:rFonts w:ascii="Arial" w:hAnsi="Arial"/>
          <w:sz w:val="20"/>
        </w:rPr>
      </w:pPr>
      <w:r>
        <w:rPr>
          <w:rFonts w:ascii="Arial" w:hAnsi="Arial"/>
          <w:b/>
          <w:sz w:val="20"/>
        </w:rPr>
        <w:t>2.1</w:t>
      </w:r>
      <w:r w:rsidR="00BC7378">
        <w:rPr>
          <w:rFonts w:ascii="Arial" w:hAnsi="Arial"/>
          <w:sz w:val="20"/>
        </w:rPr>
        <w:tab/>
      </w:r>
      <w:r>
        <w:rPr>
          <w:rFonts w:ascii="Arial" w:hAnsi="Arial"/>
          <w:sz w:val="20"/>
          <w:u w:val="single"/>
        </w:rPr>
        <w:t>Hardware Assemblies:</w:t>
      </w:r>
      <w:r>
        <w:rPr>
          <w:rFonts w:ascii="Arial" w:hAnsi="Arial"/>
          <w:sz w:val="20"/>
        </w:rPr>
        <w:t xml:space="preserve"> All materials shall be of recent manufacture.  All parts made of ferrous material, except stainless steel, and the weights furnished, shall be thoroughly and completely galvanized in accordance with the requirements of ASTM A 153, as last revised. </w:t>
      </w:r>
    </w:p>
    <w:p w14:paraId="1FA6FEF3" w14:textId="77777777" w:rsidR="00DA64E6" w:rsidRDefault="00DA64E6" w:rsidP="00392ACE">
      <w:pPr>
        <w:pStyle w:val="Standard"/>
        <w:spacing w:after="240"/>
        <w:ind w:firstLine="0"/>
        <w:jc w:val="both"/>
        <w:rPr>
          <w:rFonts w:ascii="Arial" w:hAnsi="Arial"/>
          <w:sz w:val="20"/>
        </w:rPr>
      </w:pPr>
      <w:r>
        <w:rPr>
          <w:rFonts w:ascii="Arial" w:hAnsi="Arial"/>
          <w:sz w:val="20"/>
        </w:rPr>
        <w:t xml:space="preserve">All weights shall be painted with a zinc-rich organic paint, having a dry-film weight of 92 through 95 percent zinc, having a dry-film thickness of not less than 3 mils, or shall be galvanized in accordance with ASTM A 153, as last revised. </w:t>
      </w:r>
    </w:p>
    <w:p w14:paraId="648F65D9" w14:textId="77777777" w:rsidR="00DA64E6" w:rsidRDefault="00DA64E6" w:rsidP="00392ACE">
      <w:pPr>
        <w:pStyle w:val="Standard"/>
        <w:spacing w:after="240"/>
        <w:ind w:firstLine="0"/>
        <w:jc w:val="both"/>
        <w:rPr>
          <w:rFonts w:ascii="Arial" w:hAnsi="Arial"/>
          <w:sz w:val="20"/>
        </w:rPr>
      </w:pPr>
      <w:r>
        <w:rPr>
          <w:rFonts w:ascii="Arial" w:hAnsi="Arial"/>
          <w:sz w:val="20"/>
        </w:rPr>
        <w:t xml:space="preserve">All flashings shall be accurately sheared to the contour of the forging or ground flush with the main forging surface.  All material shall be free from flaws, scale inclusions, or other defects. </w:t>
      </w:r>
    </w:p>
    <w:p w14:paraId="6C433129" w14:textId="77777777" w:rsidR="00DA64E6" w:rsidRDefault="00DA64E6" w:rsidP="00392ACE">
      <w:pPr>
        <w:pStyle w:val="Standard"/>
        <w:spacing w:after="240"/>
        <w:ind w:firstLine="0"/>
        <w:jc w:val="both"/>
        <w:rPr>
          <w:rFonts w:ascii="Arial" w:hAnsi="Arial"/>
          <w:sz w:val="20"/>
        </w:rPr>
      </w:pPr>
      <w:r>
        <w:rPr>
          <w:rFonts w:ascii="Arial" w:hAnsi="Arial"/>
          <w:sz w:val="20"/>
        </w:rPr>
        <w:t xml:space="preserve">Cotter pins used on socket fittings shall be of stainless steel. </w:t>
      </w:r>
    </w:p>
    <w:p w14:paraId="68C1F158" w14:textId="77777777" w:rsidR="00DA64E6" w:rsidRDefault="00DA64E6" w:rsidP="00392ACE">
      <w:pPr>
        <w:pStyle w:val="Standard"/>
        <w:spacing w:after="240"/>
        <w:ind w:firstLine="0"/>
        <w:jc w:val="both"/>
        <w:rPr>
          <w:rFonts w:ascii="Arial" w:hAnsi="Arial"/>
          <w:sz w:val="20"/>
        </w:rPr>
      </w:pPr>
      <w:r>
        <w:rPr>
          <w:rFonts w:ascii="Arial" w:hAnsi="Arial"/>
          <w:sz w:val="20"/>
        </w:rPr>
        <w:t>Shackles</w:t>
      </w:r>
      <w:r w:rsidR="00E032D0">
        <w:rPr>
          <w:rFonts w:ascii="Arial" w:hAnsi="Arial"/>
          <w:sz w:val="20"/>
        </w:rPr>
        <w:t>, ball fittings</w:t>
      </w:r>
      <w:r>
        <w:rPr>
          <w:rFonts w:ascii="Arial" w:hAnsi="Arial"/>
          <w:sz w:val="20"/>
        </w:rPr>
        <w:t xml:space="preserve"> and </w:t>
      </w:r>
      <w:r w:rsidR="00E032D0">
        <w:rPr>
          <w:rFonts w:ascii="Arial" w:hAnsi="Arial"/>
          <w:sz w:val="20"/>
        </w:rPr>
        <w:t xml:space="preserve">oval eye </w:t>
      </w:r>
      <w:r>
        <w:rPr>
          <w:rFonts w:ascii="Arial" w:hAnsi="Arial"/>
          <w:sz w:val="20"/>
        </w:rPr>
        <w:t xml:space="preserve">extension links shall be of drop-forge steel. </w:t>
      </w:r>
    </w:p>
    <w:p w14:paraId="7354BC1F" w14:textId="77777777" w:rsidR="00DA64E6" w:rsidRDefault="00DA64E6" w:rsidP="00392ACE">
      <w:pPr>
        <w:pStyle w:val="Standard"/>
        <w:spacing w:after="240"/>
        <w:ind w:firstLine="0"/>
        <w:jc w:val="both"/>
        <w:rPr>
          <w:rFonts w:ascii="Arial" w:hAnsi="Arial"/>
          <w:sz w:val="20"/>
        </w:rPr>
      </w:pPr>
      <w:r>
        <w:rPr>
          <w:rFonts w:ascii="Arial" w:hAnsi="Arial"/>
          <w:sz w:val="20"/>
        </w:rPr>
        <w:t>Nuts, bolts, studs, and screws shall conform to the ANSI Standards of pitch, thread shapes, dimensions, and tolerances.</w:t>
      </w:r>
    </w:p>
    <w:p w14:paraId="14C1D478" w14:textId="77777777" w:rsidR="009E3DC1" w:rsidRDefault="009E3DC1" w:rsidP="00392ACE">
      <w:pPr>
        <w:pStyle w:val="Standard"/>
        <w:spacing w:after="100" w:afterAutospacing="1"/>
        <w:ind w:firstLine="900"/>
        <w:jc w:val="both"/>
        <w:rPr>
          <w:rFonts w:ascii="Arial" w:hAnsi="Arial"/>
          <w:sz w:val="20"/>
        </w:rPr>
      </w:pPr>
      <w:r>
        <w:rPr>
          <w:rFonts w:ascii="Arial" w:hAnsi="Arial"/>
          <w:b/>
          <w:sz w:val="20"/>
        </w:rPr>
        <w:t>2.2</w:t>
      </w:r>
      <w:r>
        <w:rPr>
          <w:rFonts w:ascii="Arial" w:hAnsi="Arial"/>
          <w:sz w:val="20"/>
        </w:rPr>
        <w:tab/>
      </w:r>
      <w:r w:rsidRPr="009E3DC1">
        <w:rPr>
          <w:rFonts w:ascii="Arial" w:hAnsi="Arial"/>
          <w:sz w:val="20"/>
          <w:u w:val="single"/>
        </w:rPr>
        <w:t>Spare H</w:t>
      </w:r>
      <w:r>
        <w:rPr>
          <w:rFonts w:ascii="Arial" w:hAnsi="Arial"/>
          <w:sz w:val="20"/>
          <w:u w:val="single"/>
        </w:rPr>
        <w:t>ardware:</w:t>
      </w:r>
      <w:r>
        <w:rPr>
          <w:rFonts w:ascii="Arial" w:hAnsi="Arial"/>
          <w:sz w:val="20"/>
        </w:rPr>
        <w:t xml:space="preserve"> The following percentages of spare hardware shall be bulked packed and shipped with the first hardware assemblies shipped to each specified destination.  The percentages apply to the total quantity of hardware shipped to that destination.</w:t>
      </w:r>
    </w:p>
    <w:p w14:paraId="6B00C5F3" w14:textId="77777777" w:rsidR="009E3DC1" w:rsidRDefault="009E3DC1" w:rsidP="00392ACE">
      <w:pPr>
        <w:pStyle w:val="Standard"/>
        <w:numPr>
          <w:ilvl w:val="0"/>
          <w:numId w:val="4"/>
        </w:numPr>
        <w:spacing w:after="100" w:afterAutospacing="1"/>
        <w:jc w:val="both"/>
        <w:rPr>
          <w:rFonts w:ascii="Arial" w:hAnsi="Arial"/>
          <w:sz w:val="20"/>
        </w:rPr>
      </w:pPr>
      <w:r>
        <w:rPr>
          <w:rFonts w:ascii="Arial" w:hAnsi="Arial"/>
          <w:sz w:val="20"/>
        </w:rPr>
        <w:t>1% of all nuts and bolts, including U-bolts, of all sizes.</w:t>
      </w:r>
    </w:p>
    <w:p w14:paraId="17B6EAA0" w14:textId="77777777" w:rsidR="009E3DC1" w:rsidRDefault="009E3DC1" w:rsidP="00392ACE">
      <w:pPr>
        <w:pStyle w:val="Standard"/>
        <w:numPr>
          <w:ilvl w:val="0"/>
          <w:numId w:val="4"/>
        </w:numPr>
        <w:spacing w:after="240"/>
        <w:jc w:val="both"/>
        <w:rPr>
          <w:rFonts w:ascii="Arial" w:hAnsi="Arial"/>
          <w:sz w:val="20"/>
        </w:rPr>
      </w:pPr>
      <w:r>
        <w:rPr>
          <w:rFonts w:ascii="Arial" w:hAnsi="Arial"/>
          <w:sz w:val="20"/>
        </w:rPr>
        <w:t>3% of all cotter pins of all sizes.</w:t>
      </w:r>
    </w:p>
    <w:p w14:paraId="5F53AC9A" w14:textId="77777777" w:rsidR="00BF5C79" w:rsidRDefault="00DA64E6" w:rsidP="00392ACE">
      <w:pPr>
        <w:pStyle w:val="Standard"/>
        <w:tabs>
          <w:tab w:val="left" w:pos="900"/>
          <w:tab w:val="left" w:pos="1440"/>
        </w:tabs>
        <w:ind w:left="900" w:firstLine="0"/>
        <w:jc w:val="both"/>
        <w:rPr>
          <w:rFonts w:ascii="Arial" w:hAnsi="Arial"/>
          <w:sz w:val="20"/>
        </w:rPr>
      </w:pPr>
      <w:r w:rsidRPr="009E3DC1">
        <w:rPr>
          <w:rFonts w:ascii="Arial" w:hAnsi="Arial"/>
          <w:b/>
          <w:sz w:val="20"/>
        </w:rPr>
        <w:t>2.</w:t>
      </w:r>
      <w:r w:rsidR="009E3DC1" w:rsidRPr="009E3DC1">
        <w:rPr>
          <w:rFonts w:ascii="Arial" w:hAnsi="Arial"/>
          <w:b/>
          <w:sz w:val="20"/>
        </w:rPr>
        <w:t>3</w:t>
      </w:r>
      <w:r w:rsidR="00BC7378" w:rsidRPr="009E3DC1">
        <w:rPr>
          <w:rFonts w:ascii="Arial" w:hAnsi="Arial"/>
          <w:sz w:val="20"/>
        </w:rPr>
        <w:tab/>
      </w:r>
      <w:r w:rsidRPr="009E3DC1">
        <w:rPr>
          <w:rFonts w:ascii="Arial" w:hAnsi="Arial"/>
          <w:sz w:val="20"/>
          <w:u w:val="single"/>
        </w:rPr>
        <w:t>Insulator Assemblies</w:t>
      </w:r>
      <w:r w:rsidRPr="009E3DC1">
        <w:rPr>
          <w:rFonts w:ascii="Arial" w:hAnsi="Arial"/>
          <w:sz w:val="20"/>
        </w:rPr>
        <w:t xml:space="preserve">: </w:t>
      </w:r>
    </w:p>
    <w:p w14:paraId="28117DCB" w14:textId="77777777" w:rsidR="00BF5C79" w:rsidRDefault="00BF5C79" w:rsidP="00392ACE">
      <w:pPr>
        <w:ind w:left="565"/>
        <w:jc w:val="both"/>
        <w:rPr>
          <w:rFonts w:ascii="Arial" w:hAnsi="Arial"/>
        </w:rPr>
      </w:pPr>
      <w:r>
        <w:rPr>
          <w:rFonts w:ascii="Arial" w:hAnsi="Arial"/>
        </w:rPr>
        <w:t xml:space="preserve">The polymer insulators shall be designed, manufactured and tested in accordance with the requirements of the latest published edition of the following standards unless otherwise noted. </w:t>
      </w:r>
    </w:p>
    <w:p w14:paraId="42139329" w14:textId="77777777" w:rsidR="00BF5C79" w:rsidRDefault="00BF5C79" w:rsidP="00392ACE">
      <w:pPr>
        <w:ind w:left="265"/>
        <w:jc w:val="both"/>
        <w:rPr>
          <w:rFonts w:ascii="Arial" w:hAnsi="Arial"/>
        </w:rPr>
      </w:pPr>
    </w:p>
    <w:p w14:paraId="04017180" w14:textId="77777777" w:rsidR="00BF5C79" w:rsidRDefault="00BF5C79" w:rsidP="00392ACE">
      <w:pPr>
        <w:ind w:left="2179" w:hanging="1609"/>
        <w:jc w:val="both"/>
        <w:rPr>
          <w:rFonts w:ascii="Arial" w:hAnsi="Arial" w:hint="eastAsia"/>
        </w:rPr>
      </w:pPr>
      <w:r>
        <w:rPr>
          <w:rFonts w:ascii="Arial" w:hAnsi="Arial"/>
        </w:rPr>
        <w:lastRenderedPageBreak/>
        <w:t>ANSI C29.1</w:t>
      </w:r>
      <w:r>
        <w:rPr>
          <w:rFonts w:ascii="Arial" w:hAnsi="Arial" w:hint="eastAsia"/>
        </w:rPr>
        <w:t>:</w:t>
      </w:r>
      <w:r>
        <w:rPr>
          <w:rFonts w:ascii="Arial" w:hAnsi="Arial"/>
        </w:rPr>
        <w:tab/>
        <w:t>Electric Power Insulators, Test methods</w:t>
      </w:r>
    </w:p>
    <w:p w14:paraId="466BFAAA" w14:textId="77777777" w:rsidR="00BF5C79" w:rsidRDefault="00BF5C79" w:rsidP="00392ACE">
      <w:pPr>
        <w:ind w:left="2179" w:hanging="1609"/>
        <w:jc w:val="both"/>
        <w:rPr>
          <w:rFonts w:ascii="Arial" w:hAnsi="Arial"/>
        </w:rPr>
      </w:pPr>
      <w:r>
        <w:rPr>
          <w:rFonts w:ascii="Arial" w:hAnsi="Arial"/>
        </w:rPr>
        <w:t>ANSI C29.2:</w:t>
      </w:r>
      <w:r>
        <w:rPr>
          <w:rFonts w:ascii="Arial" w:hAnsi="Arial"/>
        </w:rPr>
        <w:tab/>
      </w:r>
      <w:r>
        <w:rPr>
          <w:rFonts w:ascii="Arial" w:hAnsi="Arial" w:hint="eastAsia"/>
        </w:rPr>
        <w:t xml:space="preserve">for insulators - </w:t>
      </w:r>
      <w:r>
        <w:rPr>
          <w:rFonts w:ascii="Arial" w:hAnsi="Arial"/>
        </w:rPr>
        <w:t>Wet-Process porcelain and Toughened Glass-Suspension type</w:t>
      </w:r>
    </w:p>
    <w:p w14:paraId="377C2A51" w14:textId="77777777" w:rsidR="00BF5C79" w:rsidRDefault="00BF5C79" w:rsidP="00392ACE">
      <w:pPr>
        <w:ind w:left="2179" w:hanging="1609"/>
        <w:jc w:val="both"/>
        <w:rPr>
          <w:rFonts w:ascii="Arial" w:hAnsi="Arial"/>
        </w:rPr>
      </w:pPr>
      <w:r>
        <w:rPr>
          <w:rFonts w:ascii="Arial" w:hAnsi="Arial"/>
        </w:rPr>
        <w:t>ANSI C29.11:</w:t>
      </w:r>
      <w:r>
        <w:rPr>
          <w:rFonts w:ascii="Arial" w:hAnsi="Arial" w:hint="eastAsia"/>
        </w:rPr>
        <w:tab/>
        <w:t xml:space="preserve">for </w:t>
      </w:r>
      <w:r>
        <w:rPr>
          <w:rFonts w:ascii="Arial" w:hAnsi="Arial"/>
        </w:rPr>
        <w:t>Composite Suspension Insulators for Overhead Transmission Line - Tests</w:t>
      </w:r>
    </w:p>
    <w:p w14:paraId="3170481C" w14:textId="77777777" w:rsidR="00BF5C79" w:rsidRDefault="00BF5C79" w:rsidP="00392ACE">
      <w:pPr>
        <w:ind w:left="2179" w:hanging="1609"/>
        <w:jc w:val="both"/>
        <w:rPr>
          <w:rFonts w:ascii="Arial" w:hAnsi="Arial"/>
        </w:rPr>
      </w:pPr>
      <w:r>
        <w:rPr>
          <w:rFonts w:ascii="Arial" w:hAnsi="Arial"/>
        </w:rPr>
        <w:t>ANSI C29.12</w:t>
      </w:r>
      <w:r>
        <w:rPr>
          <w:rFonts w:ascii="Arial" w:hAnsi="Arial" w:hint="eastAsia"/>
        </w:rPr>
        <w:t>:</w:t>
      </w:r>
      <w:r>
        <w:rPr>
          <w:rFonts w:ascii="Arial" w:hAnsi="Arial"/>
        </w:rPr>
        <w:tab/>
      </w:r>
      <w:r>
        <w:rPr>
          <w:rFonts w:ascii="Arial" w:hAnsi="Arial" w:hint="eastAsia"/>
        </w:rPr>
        <w:t xml:space="preserve">for insulators - </w:t>
      </w:r>
      <w:r>
        <w:rPr>
          <w:rFonts w:ascii="Arial" w:hAnsi="Arial"/>
        </w:rPr>
        <w:t>Composites  - Suspension Type</w:t>
      </w:r>
    </w:p>
    <w:p w14:paraId="3B8B161D" w14:textId="77777777" w:rsidR="00BF5C79" w:rsidRDefault="00BF5C79" w:rsidP="00392ACE">
      <w:pPr>
        <w:ind w:left="2179" w:hanging="1609"/>
        <w:jc w:val="both"/>
        <w:rPr>
          <w:rFonts w:ascii="Arial" w:hAnsi="Arial"/>
        </w:rPr>
      </w:pPr>
      <w:r>
        <w:rPr>
          <w:rFonts w:ascii="Arial" w:hAnsi="Arial"/>
        </w:rPr>
        <w:t>ASTM A 153</w:t>
      </w:r>
      <w:r>
        <w:rPr>
          <w:rFonts w:ascii="Arial" w:hAnsi="Arial" w:hint="eastAsia"/>
        </w:rPr>
        <w:t>:</w:t>
      </w:r>
      <w:r>
        <w:rPr>
          <w:rFonts w:ascii="Arial" w:hAnsi="Arial"/>
        </w:rPr>
        <w:t xml:space="preserve"> </w:t>
      </w:r>
      <w:r>
        <w:rPr>
          <w:rFonts w:ascii="Arial" w:hAnsi="Arial"/>
        </w:rPr>
        <w:tab/>
        <w:t>Zinc Coating (Hot Dip) on Iron and Steel Hardware</w:t>
      </w:r>
    </w:p>
    <w:p w14:paraId="61DC3C5C" w14:textId="77777777" w:rsidR="00BF5C79" w:rsidRDefault="00BF5C79" w:rsidP="00392ACE">
      <w:pPr>
        <w:ind w:left="2185" w:right="45" w:hanging="1620"/>
        <w:jc w:val="both"/>
        <w:rPr>
          <w:rFonts w:ascii="Arial" w:hAnsi="Arial" w:cs="Arial"/>
          <w:color w:val="000000"/>
        </w:rPr>
      </w:pPr>
      <w:r>
        <w:rPr>
          <w:rFonts w:ascii="Arial" w:hAnsi="Arial" w:cs="Arial"/>
          <w:color w:val="000000"/>
        </w:rPr>
        <w:t>IEC 61109 and Amendment 1:</w:t>
      </w:r>
    </w:p>
    <w:p w14:paraId="59048FDA" w14:textId="77777777" w:rsidR="00BF5C79" w:rsidRDefault="00BF5C79" w:rsidP="00392ACE">
      <w:pPr>
        <w:ind w:left="2185" w:right="45"/>
        <w:jc w:val="both"/>
        <w:rPr>
          <w:rFonts w:ascii="Arial" w:hAnsi="Arial" w:cs="Arial"/>
          <w:color w:val="000000"/>
        </w:rPr>
      </w:pPr>
      <w:r>
        <w:rPr>
          <w:rFonts w:ascii="Arial" w:hAnsi="Arial" w:cs="Arial"/>
          <w:color w:val="000000"/>
        </w:rPr>
        <w:t xml:space="preserve">Composite insulators for a.c. overhead lines with a nominal voltage greater than 1000V - Definitions, test method and acceptance criteria. </w:t>
      </w:r>
    </w:p>
    <w:p w14:paraId="1F0F96C2" w14:textId="77777777" w:rsidR="00BF5C79" w:rsidRDefault="00BF5C79" w:rsidP="00392ACE">
      <w:pPr>
        <w:tabs>
          <w:tab w:val="left" w:pos="2451"/>
        </w:tabs>
        <w:ind w:left="2186" w:right="45" w:hanging="1622"/>
        <w:jc w:val="both"/>
        <w:rPr>
          <w:rFonts w:ascii="Arial" w:hAnsi="Arial" w:cs="Arial"/>
          <w:color w:val="000000"/>
        </w:rPr>
      </w:pPr>
      <w:r>
        <w:rPr>
          <w:rFonts w:ascii="Arial" w:hAnsi="Arial" w:cs="Arial"/>
          <w:color w:val="000000"/>
        </w:rPr>
        <w:t>IEC 61952:</w:t>
      </w:r>
      <w:r>
        <w:rPr>
          <w:rFonts w:ascii="Arial" w:hAnsi="Arial" w:cs="Arial"/>
          <w:color w:val="000000"/>
        </w:rPr>
        <w:tab/>
        <w:t>Composite Line Post insulators for a.c. overhead lines with a nominal voltage greater than 1000V - Definitions, test method and acceptance criteria.</w:t>
      </w:r>
    </w:p>
    <w:p w14:paraId="34174DEB" w14:textId="77777777" w:rsidR="00BF5C79" w:rsidRDefault="00BF5C79" w:rsidP="00392ACE">
      <w:pPr>
        <w:ind w:left="2185" w:hanging="1620"/>
        <w:jc w:val="both"/>
        <w:rPr>
          <w:rFonts w:ascii="Arial" w:hAnsi="Arial" w:cs="Arial"/>
        </w:rPr>
      </w:pPr>
      <w:r>
        <w:rPr>
          <w:rFonts w:ascii="Arial" w:hAnsi="Arial" w:cs="Arial"/>
        </w:rPr>
        <w:t>ANSI C29.1</w:t>
      </w:r>
      <w:r>
        <w:rPr>
          <w:rFonts w:ascii="Arial" w:hAnsi="Arial" w:cs="Arial" w:hint="eastAsia"/>
        </w:rPr>
        <w:t>7:</w:t>
      </w:r>
      <w:r>
        <w:rPr>
          <w:rFonts w:ascii="Arial" w:hAnsi="Arial" w:cs="Arial" w:hint="eastAsia"/>
        </w:rPr>
        <w:tab/>
        <w:t xml:space="preserve">for insulators </w:t>
      </w:r>
      <w:r>
        <w:rPr>
          <w:rFonts w:ascii="Arial" w:hAnsi="Arial" w:cs="Arial"/>
        </w:rPr>
        <w:t>–</w:t>
      </w:r>
      <w:r>
        <w:rPr>
          <w:rFonts w:ascii="Arial" w:hAnsi="Arial" w:cs="Arial" w:hint="eastAsia"/>
        </w:rPr>
        <w:t xml:space="preserve"> Composite </w:t>
      </w:r>
      <w:r>
        <w:rPr>
          <w:rFonts w:ascii="Arial" w:hAnsi="Arial" w:cs="Arial"/>
        </w:rPr>
        <w:t>–</w:t>
      </w:r>
      <w:r>
        <w:rPr>
          <w:rFonts w:ascii="Arial" w:hAnsi="Arial" w:cs="Arial" w:hint="eastAsia"/>
        </w:rPr>
        <w:t xml:space="preserve"> Line post type</w:t>
      </w:r>
    </w:p>
    <w:p w14:paraId="7D15081C" w14:textId="77777777" w:rsidR="00262956" w:rsidRDefault="00262956" w:rsidP="00392ACE">
      <w:pPr>
        <w:pStyle w:val="Standard"/>
        <w:tabs>
          <w:tab w:val="left" w:pos="900"/>
          <w:tab w:val="left" w:pos="1440"/>
        </w:tabs>
        <w:ind w:firstLine="0"/>
        <w:jc w:val="both"/>
        <w:rPr>
          <w:rFonts w:ascii="Arial" w:hAnsi="Arial"/>
          <w:sz w:val="20"/>
        </w:rPr>
      </w:pPr>
    </w:p>
    <w:p w14:paraId="2AE50EE9" w14:textId="77777777" w:rsidR="00DA64E6" w:rsidRPr="009E3DC1" w:rsidRDefault="00DA64E6" w:rsidP="00392ACE">
      <w:pPr>
        <w:pStyle w:val="Standard"/>
        <w:tabs>
          <w:tab w:val="left" w:pos="900"/>
          <w:tab w:val="left" w:pos="1440"/>
        </w:tabs>
        <w:ind w:firstLine="0"/>
        <w:jc w:val="both"/>
        <w:rPr>
          <w:rFonts w:ascii="Arial" w:hAnsi="Arial"/>
          <w:sz w:val="20"/>
        </w:rPr>
      </w:pPr>
      <w:r w:rsidRPr="009E3DC1">
        <w:rPr>
          <w:rFonts w:ascii="Arial" w:hAnsi="Arial"/>
          <w:sz w:val="20"/>
        </w:rPr>
        <w:tab/>
      </w:r>
      <w:r w:rsidRPr="009E3DC1">
        <w:rPr>
          <w:rFonts w:ascii="Arial" w:hAnsi="Arial"/>
          <w:b/>
          <w:sz w:val="20"/>
        </w:rPr>
        <w:t xml:space="preserve">3.0 </w:t>
      </w:r>
      <w:r w:rsidR="00BC7378" w:rsidRPr="009E3DC1">
        <w:rPr>
          <w:rFonts w:ascii="Arial" w:hAnsi="Arial"/>
          <w:b/>
          <w:sz w:val="20"/>
        </w:rPr>
        <w:tab/>
      </w:r>
      <w:r w:rsidR="00262956" w:rsidRPr="00262956">
        <w:rPr>
          <w:rFonts w:ascii="Arial" w:hAnsi="Arial"/>
          <w:sz w:val="20"/>
          <w:u w:val="single"/>
        </w:rPr>
        <w:t xml:space="preserve">Hardware </w:t>
      </w:r>
      <w:r w:rsidR="00262956">
        <w:rPr>
          <w:rFonts w:ascii="Arial" w:hAnsi="Arial"/>
          <w:sz w:val="20"/>
          <w:u w:val="single"/>
        </w:rPr>
        <w:t xml:space="preserve">Assembly </w:t>
      </w:r>
      <w:r w:rsidRPr="00262956">
        <w:rPr>
          <w:rFonts w:ascii="Arial" w:hAnsi="Arial"/>
          <w:sz w:val="20"/>
          <w:u w:val="single"/>
        </w:rPr>
        <w:t>Marking</w:t>
      </w:r>
      <w:r w:rsidRPr="009E3DC1">
        <w:rPr>
          <w:rFonts w:ascii="Arial" w:hAnsi="Arial"/>
          <w:sz w:val="20"/>
          <w:u w:val="single"/>
        </w:rPr>
        <w:t>:</w:t>
      </w:r>
    </w:p>
    <w:p w14:paraId="3079DA7C" w14:textId="77777777" w:rsidR="00DA64E6" w:rsidRDefault="00DA64E6" w:rsidP="00392ACE">
      <w:pPr>
        <w:pStyle w:val="Standard"/>
        <w:ind w:firstLine="900"/>
        <w:jc w:val="both"/>
        <w:rPr>
          <w:rFonts w:ascii="Arial" w:hAnsi="Arial"/>
          <w:b/>
          <w:sz w:val="20"/>
        </w:rPr>
      </w:pPr>
    </w:p>
    <w:p w14:paraId="4DBF98B8" w14:textId="77777777" w:rsidR="00DA64E6" w:rsidRDefault="00DA64E6" w:rsidP="00392ACE">
      <w:pPr>
        <w:pStyle w:val="Standard"/>
        <w:ind w:firstLine="900"/>
        <w:jc w:val="both"/>
        <w:rPr>
          <w:rFonts w:ascii="Arial" w:hAnsi="Arial"/>
          <w:sz w:val="20"/>
        </w:rPr>
      </w:pPr>
      <w:r>
        <w:rPr>
          <w:rFonts w:ascii="Arial" w:hAnsi="Arial"/>
          <w:b/>
          <w:sz w:val="20"/>
        </w:rPr>
        <w:t>3.1</w:t>
      </w:r>
      <w:r>
        <w:rPr>
          <w:rFonts w:ascii="Arial" w:hAnsi="Arial"/>
          <w:sz w:val="20"/>
        </w:rPr>
        <w:t xml:space="preserve"> </w:t>
      </w:r>
      <w:r>
        <w:rPr>
          <w:rFonts w:ascii="Arial" w:hAnsi="Arial"/>
          <w:sz w:val="20"/>
        </w:rPr>
        <w:tab/>
      </w:r>
      <w:r>
        <w:rPr>
          <w:rFonts w:ascii="Arial" w:hAnsi="Arial"/>
          <w:sz w:val="20"/>
          <w:u w:val="single"/>
        </w:rPr>
        <w:t>Container Marking</w:t>
      </w:r>
      <w:r>
        <w:rPr>
          <w:rFonts w:ascii="Arial" w:hAnsi="Arial"/>
          <w:sz w:val="20"/>
        </w:rPr>
        <w:t>:  All hardware containers shall be marked clearly and legibly with waterproof paint of a color which contrasts with the container.  All letters and numbers shall be not less than one-half inch high.  All hardware containers shall be marked as follows:</w:t>
      </w:r>
    </w:p>
    <w:p w14:paraId="4A52A43C" w14:textId="77777777" w:rsidR="00DA64E6" w:rsidRDefault="00DA64E6" w:rsidP="00392ACE">
      <w:pPr>
        <w:pStyle w:val="Standard"/>
        <w:jc w:val="both"/>
        <w:rPr>
          <w:rFonts w:ascii="Arial" w:hAnsi="Arial"/>
          <w:sz w:val="20"/>
        </w:rPr>
      </w:pPr>
      <w:r>
        <w:rPr>
          <w:rFonts w:ascii="Arial" w:hAnsi="Arial"/>
          <w:sz w:val="20"/>
        </w:rPr>
        <w:t xml:space="preserve">Purchase Order Number   </w:t>
      </w:r>
    </w:p>
    <w:p w14:paraId="5F736005" w14:textId="77777777" w:rsidR="00DA64E6" w:rsidRDefault="00DA64E6" w:rsidP="00392ACE">
      <w:pPr>
        <w:pStyle w:val="Standard"/>
        <w:ind w:left="720" w:firstLine="720"/>
        <w:jc w:val="both"/>
        <w:rPr>
          <w:rFonts w:ascii="Arial" w:hAnsi="Arial"/>
          <w:sz w:val="20"/>
        </w:rPr>
      </w:pPr>
      <w:r>
        <w:rPr>
          <w:rFonts w:ascii="Arial" w:hAnsi="Arial"/>
          <w:sz w:val="20"/>
        </w:rPr>
        <w:t>Contract Item Number</w:t>
      </w:r>
    </w:p>
    <w:p w14:paraId="683791EE" w14:textId="77777777" w:rsidR="00DA64E6" w:rsidRDefault="00DA64E6">
      <w:pPr>
        <w:pStyle w:val="Standard"/>
        <w:rPr>
          <w:rFonts w:ascii="Arial" w:hAnsi="Arial"/>
          <w:sz w:val="20"/>
        </w:rPr>
      </w:pPr>
      <w:r>
        <w:rPr>
          <w:rFonts w:ascii="Arial" w:hAnsi="Arial"/>
          <w:sz w:val="20"/>
        </w:rPr>
        <w:t>Assembly Name and Number</w:t>
      </w:r>
    </w:p>
    <w:p w14:paraId="36E649CD" w14:textId="77777777" w:rsidR="003A549A" w:rsidRDefault="003A549A">
      <w:pPr>
        <w:pStyle w:val="Standard"/>
        <w:rPr>
          <w:rFonts w:ascii="Arial" w:hAnsi="Arial"/>
          <w:sz w:val="20"/>
        </w:rPr>
      </w:pPr>
      <w:r>
        <w:rPr>
          <w:rFonts w:ascii="Arial" w:hAnsi="Arial"/>
          <w:sz w:val="20"/>
        </w:rPr>
        <w:t>Tower Type and Number</w:t>
      </w:r>
    </w:p>
    <w:p w14:paraId="3BAA1E5B" w14:textId="77777777" w:rsidR="00DA64E6" w:rsidRDefault="00DA64E6">
      <w:pPr>
        <w:pStyle w:val="Standard"/>
        <w:ind w:left="720" w:firstLine="720"/>
        <w:rPr>
          <w:rFonts w:ascii="Arial" w:hAnsi="Arial"/>
          <w:sz w:val="20"/>
        </w:rPr>
      </w:pPr>
      <w:r>
        <w:rPr>
          <w:rFonts w:ascii="Arial" w:hAnsi="Arial"/>
          <w:sz w:val="20"/>
        </w:rPr>
        <w:t>Item Description</w:t>
      </w:r>
    </w:p>
    <w:p w14:paraId="085B5D95" w14:textId="77777777" w:rsidR="00DA64E6" w:rsidRDefault="00DA64E6">
      <w:pPr>
        <w:pStyle w:val="Standard"/>
        <w:rPr>
          <w:rFonts w:ascii="Arial" w:hAnsi="Arial"/>
          <w:sz w:val="20"/>
        </w:rPr>
      </w:pPr>
      <w:r>
        <w:rPr>
          <w:rFonts w:ascii="Arial" w:hAnsi="Arial"/>
          <w:sz w:val="20"/>
        </w:rPr>
        <w:t>Quantity</w:t>
      </w:r>
    </w:p>
    <w:p w14:paraId="3421CC69" w14:textId="77777777" w:rsidR="00DA64E6" w:rsidRDefault="00DA64E6">
      <w:pPr>
        <w:pStyle w:val="Standard"/>
        <w:rPr>
          <w:rFonts w:ascii="Arial" w:hAnsi="Arial"/>
          <w:sz w:val="20"/>
        </w:rPr>
      </w:pPr>
      <w:r>
        <w:rPr>
          <w:rFonts w:ascii="Arial" w:hAnsi="Arial"/>
          <w:sz w:val="20"/>
        </w:rPr>
        <w:t>Container ______ of ______</w:t>
      </w:r>
    </w:p>
    <w:p w14:paraId="0FABA33A" w14:textId="77777777" w:rsidR="00DA64E6" w:rsidRDefault="00DA64E6">
      <w:pPr>
        <w:pStyle w:val="Standard"/>
        <w:rPr>
          <w:rFonts w:ascii="Arial" w:hAnsi="Arial"/>
          <w:sz w:val="20"/>
        </w:rPr>
      </w:pPr>
    </w:p>
    <w:p w14:paraId="46A19BB2" w14:textId="77777777" w:rsidR="00DA64E6" w:rsidRDefault="00DA64E6" w:rsidP="00392ACE">
      <w:pPr>
        <w:pStyle w:val="Standard"/>
        <w:ind w:firstLine="0"/>
        <w:jc w:val="both"/>
        <w:rPr>
          <w:rFonts w:ascii="Arial" w:hAnsi="Arial"/>
          <w:sz w:val="20"/>
        </w:rPr>
      </w:pPr>
      <w:r>
        <w:rPr>
          <w:rFonts w:ascii="Arial" w:hAnsi="Arial"/>
          <w:sz w:val="20"/>
        </w:rPr>
        <w:t xml:space="preserve">In addition, each package shall be marked with a weatherproof identification tag.  The identification tag shall be able to withstand fluctuating temperatures, with a </w:t>
      </w:r>
      <w:r w:rsidR="009C5FE5">
        <w:rPr>
          <w:rFonts w:ascii="Arial" w:hAnsi="Arial"/>
          <w:sz w:val="20"/>
        </w:rPr>
        <w:t xml:space="preserve">minimum ambient temperature of 0F and </w:t>
      </w:r>
      <w:r>
        <w:rPr>
          <w:rFonts w:ascii="Arial" w:hAnsi="Arial"/>
          <w:sz w:val="20"/>
        </w:rPr>
        <w:t>maximum ambient temperature of 120F, and continuous exposure to sunlight and weather, for 2 years without losing readability or adhesiveness.</w:t>
      </w:r>
    </w:p>
    <w:p w14:paraId="40DEDB46" w14:textId="77777777" w:rsidR="00DA64E6" w:rsidRDefault="00DA64E6" w:rsidP="00392ACE">
      <w:pPr>
        <w:pStyle w:val="Standard"/>
        <w:ind w:firstLine="0"/>
        <w:jc w:val="both"/>
        <w:rPr>
          <w:rFonts w:ascii="Arial" w:hAnsi="Arial"/>
          <w:sz w:val="20"/>
        </w:rPr>
      </w:pPr>
    </w:p>
    <w:p w14:paraId="408EDD94" w14:textId="77777777" w:rsidR="00DA64E6" w:rsidRDefault="00DA64E6" w:rsidP="00392ACE">
      <w:pPr>
        <w:pStyle w:val="Standard"/>
        <w:ind w:firstLine="900"/>
        <w:jc w:val="both"/>
        <w:rPr>
          <w:rFonts w:ascii="Arial" w:hAnsi="Arial"/>
          <w:sz w:val="20"/>
        </w:rPr>
      </w:pPr>
      <w:r>
        <w:rPr>
          <w:rFonts w:ascii="Arial" w:hAnsi="Arial"/>
          <w:b/>
          <w:sz w:val="20"/>
        </w:rPr>
        <w:t xml:space="preserve">3.2 </w:t>
      </w:r>
      <w:r>
        <w:rPr>
          <w:rFonts w:ascii="Arial" w:hAnsi="Arial"/>
          <w:b/>
          <w:sz w:val="20"/>
        </w:rPr>
        <w:tab/>
      </w:r>
      <w:r>
        <w:rPr>
          <w:rFonts w:ascii="Arial" w:hAnsi="Arial"/>
          <w:sz w:val="20"/>
          <w:u w:val="single"/>
        </w:rPr>
        <w:t>Hardware Marking</w:t>
      </w:r>
      <w:r>
        <w:rPr>
          <w:rFonts w:ascii="Arial" w:hAnsi="Arial"/>
          <w:b/>
          <w:sz w:val="20"/>
        </w:rPr>
        <w:t>:</w:t>
      </w:r>
      <w:r>
        <w:rPr>
          <w:rFonts w:ascii="Arial" w:hAnsi="Arial"/>
          <w:sz w:val="20"/>
        </w:rPr>
        <w:t xml:space="preserve"> Each part of each hardware assembly shall be clearly and permanently marked with a number so that the part can be readily identifiable from the Supplier’s drawings.</w:t>
      </w:r>
    </w:p>
    <w:p w14:paraId="43D745BD" w14:textId="77777777" w:rsidR="00DA64E6" w:rsidRDefault="00DA64E6" w:rsidP="00392ACE">
      <w:pPr>
        <w:pStyle w:val="Standard"/>
        <w:ind w:firstLine="0"/>
        <w:jc w:val="both"/>
        <w:rPr>
          <w:rFonts w:ascii="Arial" w:hAnsi="Arial"/>
          <w:sz w:val="20"/>
        </w:rPr>
      </w:pPr>
    </w:p>
    <w:p w14:paraId="349B4EBC" w14:textId="77777777" w:rsidR="00DA64E6" w:rsidRDefault="00DA64E6" w:rsidP="00392ACE">
      <w:pPr>
        <w:pStyle w:val="Standard"/>
        <w:ind w:firstLine="900"/>
        <w:jc w:val="both"/>
        <w:rPr>
          <w:rFonts w:ascii="Arial" w:hAnsi="Arial"/>
          <w:sz w:val="20"/>
        </w:rPr>
      </w:pPr>
      <w:r>
        <w:rPr>
          <w:rFonts w:ascii="Arial" w:hAnsi="Arial"/>
          <w:b/>
          <w:sz w:val="20"/>
        </w:rPr>
        <w:t xml:space="preserve">3.3 </w:t>
      </w:r>
      <w:r>
        <w:rPr>
          <w:rFonts w:ascii="Arial" w:hAnsi="Arial"/>
          <w:b/>
          <w:sz w:val="20"/>
        </w:rPr>
        <w:tab/>
      </w:r>
      <w:r>
        <w:rPr>
          <w:rFonts w:ascii="Arial" w:hAnsi="Arial"/>
          <w:sz w:val="20"/>
          <w:u w:val="single"/>
        </w:rPr>
        <w:t xml:space="preserve">Hardware Packaging: </w:t>
      </w:r>
      <w:r>
        <w:rPr>
          <w:rFonts w:ascii="Arial" w:hAnsi="Arial"/>
          <w:sz w:val="20"/>
        </w:rPr>
        <w:t>All hardware shall be packaged by assemblies in the fewest</w:t>
      </w:r>
      <w:r w:rsidR="00F0793C">
        <w:rPr>
          <w:rFonts w:ascii="Arial" w:hAnsi="Arial"/>
          <w:sz w:val="20"/>
        </w:rPr>
        <w:t xml:space="preserve"> </w:t>
      </w:r>
      <w:r>
        <w:rPr>
          <w:rFonts w:ascii="Arial" w:hAnsi="Arial"/>
          <w:sz w:val="20"/>
        </w:rPr>
        <w:t xml:space="preserve">number of containers possible.  </w:t>
      </w:r>
      <w:r w:rsidR="005F68B8">
        <w:rPr>
          <w:rFonts w:ascii="Arial" w:hAnsi="Arial"/>
          <w:sz w:val="20"/>
        </w:rPr>
        <w:t xml:space="preserve">Hardware assemblies shall be packaged by tower type in multiples of 3.  </w:t>
      </w:r>
      <w:r w:rsidR="000239B9">
        <w:rPr>
          <w:rFonts w:ascii="Arial" w:hAnsi="Arial"/>
          <w:sz w:val="20"/>
        </w:rPr>
        <w:t xml:space="preserve">The energized end of suspension hardware assemblies shall be pre-assembled except for suspension clamps and their Y-clevis fittings.  </w:t>
      </w:r>
      <w:r w:rsidR="005F68B8">
        <w:rPr>
          <w:rFonts w:ascii="Arial" w:hAnsi="Arial"/>
          <w:sz w:val="20"/>
        </w:rPr>
        <w:t xml:space="preserve">The de-energized ends and energized ends of the dead-end assemblies shall be pre-assembled except for corona rings.  </w:t>
      </w:r>
      <w:r>
        <w:rPr>
          <w:rFonts w:ascii="Arial" w:hAnsi="Arial"/>
          <w:sz w:val="20"/>
        </w:rPr>
        <w:t>If multiple containers are required to package an assembly, each container shall be clearly marked as to assembly number or type and the specific container number of the total number of containers for that particular assembly.  For example:  "</w:t>
      </w:r>
      <w:r w:rsidR="005F68B8">
        <w:rPr>
          <w:rFonts w:ascii="Arial" w:hAnsi="Arial"/>
          <w:sz w:val="20"/>
        </w:rPr>
        <w:t>XXXX</w:t>
      </w:r>
      <w:r>
        <w:rPr>
          <w:rFonts w:ascii="Arial" w:hAnsi="Arial"/>
          <w:sz w:val="20"/>
        </w:rPr>
        <w:t xml:space="preserve"> Assembly:  Container 1 of 4".</w:t>
      </w:r>
    </w:p>
    <w:p w14:paraId="45284B6D" w14:textId="77777777" w:rsidR="00DA64E6" w:rsidRDefault="00DA64E6" w:rsidP="00392ACE">
      <w:pPr>
        <w:pStyle w:val="Standard"/>
        <w:ind w:firstLine="900"/>
        <w:jc w:val="both"/>
        <w:rPr>
          <w:rFonts w:ascii="Arial" w:hAnsi="Arial"/>
          <w:b/>
          <w:sz w:val="20"/>
        </w:rPr>
      </w:pPr>
    </w:p>
    <w:p w14:paraId="35E2793A" w14:textId="77777777" w:rsidR="00DA64E6" w:rsidRDefault="00DA64E6" w:rsidP="00392ACE">
      <w:pPr>
        <w:ind w:firstLine="900"/>
        <w:jc w:val="both"/>
        <w:rPr>
          <w:rFonts w:ascii="Arial" w:hAnsi="Arial"/>
          <w:color w:val="000000"/>
        </w:rPr>
      </w:pPr>
      <w:r>
        <w:rPr>
          <w:rFonts w:ascii="Arial" w:hAnsi="Arial"/>
          <w:b/>
          <w:color w:val="000000"/>
        </w:rPr>
        <w:t>3.3.1</w:t>
      </w:r>
      <w:r>
        <w:rPr>
          <w:rFonts w:ascii="Arial" w:hAnsi="Arial"/>
          <w:b/>
          <w:color w:val="000000"/>
        </w:rPr>
        <w:tab/>
      </w:r>
      <w:r>
        <w:rPr>
          <w:rFonts w:ascii="Arial" w:hAnsi="Arial"/>
          <w:color w:val="000000"/>
        </w:rPr>
        <w:t>When multiple containers are banded together on the same pallet the following shall apply:</w:t>
      </w:r>
    </w:p>
    <w:p w14:paraId="4C517DBC" w14:textId="77777777" w:rsidR="00DA64E6" w:rsidRDefault="00DA64E6" w:rsidP="00392ACE">
      <w:pPr>
        <w:ind w:left="720"/>
        <w:jc w:val="both"/>
        <w:rPr>
          <w:rFonts w:ascii="Arial" w:hAnsi="Arial"/>
          <w:color w:val="000000"/>
        </w:rPr>
      </w:pPr>
    </w:p>
    <w:p w14:paraId="6D518310" w14:textId="77777777" w:rsidR="00DA64E6" w:rsidRDefault="00DA64E6" w:rsidP="00392ACE">
      <w:pPr>
        <w:ind w:firstLine="900"/>
        <w:jc w:val="both"/>
        <w:rPr>
          <w:rFonts w:ascii="Arial" w:hAnsi="Arial"/>
          <w:color w:val="000000"/>
        </w:rPr>
      </w:pPr>
      <w:r>
        <w:rPr>
          <w:rFonts w:ascii="Arial" w:hAnsi="Arial"/>
          <w:b/>
          <w:color w:val="000000"/>
        </w:rPr>
        <w:t>3.3.2</w:t>
      </w:r>
      <w:r w:rsidR="009C5FE5">
        <w:rPr>
          <w:rFonts w:ascii="Arial" w:hAnsi="Arial"/>
          <w:b/>
          <w:color w:val="000000"/>
        </w:rPr>
        <w:tab/>
      </w:r>
      <w:r>
        <w:rPr>
          <w:rFonts w:ascii="Arial" w:hAnsi="Arial"/>
          <w:color w:val="000000"/>
        </w:rPr>
        <w:t>The pallet shall contain only similar items or containers for only one type of an assembly</w:t>
      </w:r>
      <w:r w:rsidR="005F68B8">
        <w:rPr>
          <w:rFonts w:ascii="Arial" w:hAnsi="Arial"/>
          <w:color w:val="000000"/>
        </w:rPr>
        <w:t xml:space="preserve"> or tower</w:t>
      </w:r>
      <w:r>
        <w:rPr>
          <w:rFonts w:ascii="Arial" w:hAnsi="Arial"/>
          <w:color w:val="000000"/>
        </w:rPr>
        <w:t>.</w:t>
      </w:r>
      <w:r w:rsidR="000239B9">
        <w:rPr>
          <w:rFonts w:ascii="Arial" w:hAnsi="Arial"/>
          <w:color w:val="000000"/>
        </w:rPr>
        <w:t xml:space="preserve">  Each separate container on the pallet shall be clearly marked with the assembly and container markings.</w:t>
      </w:r>
    </w:p>
    <w:p w14:paraId="6B1E00FC" w14:textId="77777777" w:rsidR="00DA64E6" w:rsidRDefault="00DA64E6" w:rsidP="00392ACE">
      <w:pPr>
        <w:ind w:left="720"/>
        <w:jc w:val="both"/>
        <w:rPr>
          <w:rFonts w:ascii="Arial" w:hAnsi="Arial"/>
          <w:color w:val="000000"/>
        </w:rPr>
      </w:pPr>
    </w:p>
    <w:p w14:paraId="7918AD44" w14:textId="77777777" w:rsidR="00DA64E6" w:rsidRDefault="000239B9" w:rsidP="00392ACE">
      <w:pPr>
        <w:numPr>
          <w:ilvl w:val="2"/>
          <w:numId w:val="2"/>
        </w:numPr>
        <w:tabs>
          <w:tab w:val="clear" w:pos="1680"/>
          <w:tab w:val="num" w:pos="1440"/>
        </w:tabs>
        <w:ind w:left="0" w:firstLine="900"/>
        <w:jc w:val="both"/>
        <w:rPr>
          <w:rFonts w:ascii="Arial" w:hAnsi="Arial"/>
          <w:color w:val="000000"/>
        </w:rPr>
      </w:pPr>
      <w:r>
        <w:rPr>
          <w:rFonts w:ascii="Arial" w:hAnsi="Arial"/>
          <w:color w:val="000000"/>
        </w:rPr>
        <w:t>Cardboard and wood wire bound boxing is not acceptable.  Minimum thickness of boxing material is ¾ inch wood</w:t>
      </w:r>
      <w:r w:rsidR="00DA64E6">
        <w:rPr>
          <w:rFonts w:ascii="Arial" w:hAnsi="Arial"/>
          <w:color w:val="000000"/>
        </w:rPr>
        <w:t>.</w:t>
      </w:r>
    </w:p>
    <w:p w14:paraId="42BC154B" w14:textId="77777777" w:rsidR="00DA64E6" w:rsidRDefault="00DA64E6" w:rsidP="00392ACE">
      <w:pPr>
        <w:ind w:left="720"/>
        <w:jc w:val="both"/>
        <w:rPr>
          <w:rFonts w:ascii="Arial" w:hAnsi="Arial"/>
          <w:color w:val="000000"/>
        </w:rPr>
      </w:pPr>
    </w:p>
    <w:p w14:paraId="4489C75F" w14:textId="77777777" w:rsidR="00DA64E6" w:rsidRDefault="00DA64E6" w:rsidP="00392ACE">
      <w:pPr>
        <w:numPr>
          <w:ilvl w:val="2"/>
          <w:numId w:val="2"/>
        </w:numPr>
        <w:tabs>
          <w:tab w:val="clear" w:pos="1680"/>
          <w:tab w:val="num" w:pos="1440"/>
        </w:tabs>
        <w:ind w:left="0" w:firstLine="900"/>
        <w:jc w:val="both"/>
        <w:rPr>
          <w:rFonts w:ascii="Arial" w:hAnsi="Arial"/>
          <w:color w:val="000000"/>
        </w:rPr>
      </w:pPr>
      <w:r>
        <w:rPr>
          <w:rFonts w:ascii="Arial" w:hAnsi="Arial"/>
          <w:color w:val="000000"/>
        </w:rPr>
        <w:lastRenderedPageBreak/>
        <w:t xml:space="preserve">The pallet shall be clearly marked with the </w:t>
      </w:r>
      <w:r w:rsidR="005F68B8">
        <w:rPr>
          <w:rFonts w:ascii="Arial" w:hAnsi="Arial"/>
          <w:color w:val="000000"/>
        </w:rPr>
        <w:t>a</w:t>
      </w:r>
      <w:r>
        <w:rPr>
          <w:rFonts w:ascii="Arial" w:hAnsi="Arial"/>
          <w:color w:val="000000"/>
        </w:rPr>
        <w:t xml:space="preserve">ssembly </w:t>
      </w:r>
      <w:r w:rsidR="005F68B8">
        <w:rPr>
          <w:rFonts w:ascii="Arial" w:hAnsi="Arial"/>
          <w:color w:val="000000"/>
        </w:rPr>
        <w:t xml:space="preserve">and tower </w:t>
      </w:r>
      <w:r>
        <w:rPr>
          <w:rFonts w:ascii="Arial" w:hAnsi="Arial"/>
          <w:color w:val="000000"/>
        </w:rPr>
        <w:t>t</w:t>
      </w:r>
      <w:r w:rsidR="009C5FE5">
        <w:rPr>
          <w:rFonts w:ascii="Arial" w:hAnsi="Arial"/>
          <w:color w:val="000000"/>
        </w:rPr>
        <w:t>ype included on the pallet, t</w:t>
      </w:r>
      <w:r>
        <w:rPr>
          <w:rFonts w:ascii="Arial" w:hAnsi="Arial"/>
          <w:color w:val="000000"/>
        </w:rPr>
        <w:t>he specific container number of the total assembly containers, and the number of containers included on the pallet.</w:t>
      </w:r>
    </w:p>
    <w:p w14:paraId="74B25B47" w14:textId="77777777" w:rsidR="00DA64E6" w:rsidRDefault="00DA64E6" w:rsidP="00392ACE">
      <w:pPr>
        <w:ind w:left="720"/>
        <w:jc w:val="both"/>
        <w:rPr>
          <w:rFonts w:ascii="Arial" w:hAnsi="Arial"/>
          <w:color w:val="000000"/>
        </w:rPr>
      </w:pPr>
    </w:p>
    <w:p w14:paraId="7964B5D7" w14:textId="77777777" w:rsidR="00DA64E6" w:rsidRDefault="00DA64E6" w:rsidP="00392ACE">
      <w:pPr>
        <w:numPr>
          <w:ilvl w:val="2"/>
          <w:numId w:val="2"/>
        </w:numPr>
        <w:tabs>
          <w:tab w:val="clear" w:pos="1680"/>
          <w:tab w:val="num" w:pos="-1980"/>
        </w:tabs>
        <w:ind w:left="0" w:firstLine="900"/>
        <w:jc w:val="both"/>
        <w:rPr>
          <w:rFonts w:ascii="Arial" w:hAnsi="Arial"/>
          <w:color w:val="000000"/>
        </w:rPr>
      </w:pPr>
      <w:r>
        <w:rPr>
          <w:rFonts w:ascii="Arial" w:hAnsi="Arial"/>
          <w:color w:val="000000"/>
        </w:rPr>
        <w:t xml:space="preserve">The packing slip included with the shipment shall identify the total number of containers of each assembly type shipped rather than the number of pallets shipped. </w:t>
      </w:r>
    </w:p>
    <w:p w14:paraId="27A0ED79" w14:textId="77777777" w:rsidR="00DA64E6" w:rsidRDefault="00DA64E6" w:rsidP="00392ACE">
      <w:pPr>
        <w:ind w:left="720"/>
        <w:jc w:val="both"/>
        <w:rPr>
          <w:rFonts w:ascii="Arial" w:hAnsi="Arial"/>
          <w:color w:val="000000"/>
        </w:rPr>
      </w:pPr>
    </w:p>
    <w:p w14:paraId="63C2F1E1" w14:textId="77777777" w:rsidR="00DA64E6" w:rsidRDefault="00DA64E6" w:rsidP="00392ACE">
      <w:pPr>
        <w:ind w:firstLine="900"/>
        <w:jc w:val="both"/>
        <w:rPr>
          <w:rFonts w:ascii="Arial" w:hAnsi="Arial"/>
          <w:color w:val="000000"/>
        </w:rPr>
      </w:pPr>
      <w:r>
        <w:rPr>
          <w:rFonts w:ascii="Arial" w:hAnsi="Arial"/>
          <w:b/>
          <w:color w:val="000000"/>
        </w:rPr>
        <w:t>3.3.6</w:t>
      </w:r>
      <w:r w:rsidR="009C5FE5">
        <w:rPr>
          <w:rFonts w:ascii="Arial" w:hAnsi="Arial"/>
          <w:b/>
          <w:color w:val="000000"/>
        </w:rPr>
        <w:tab/>
      </w:r>
      <w:r>
        <w:rPr>
          <w:rFonts w:ascii="Arial" w:hAnsi="Arial"/>
          <w:color w:val="000000"/>
        </w:rPr>
        <w:t>The Owner will receive the material by container per assembly</w:t>
      </w:r>
      <w:r w:rsidR="005F68B8">
        <w:rPr>
          <w:rFonts w:ascii="Arial" w:hAnsi="Arial"/>
          <w:color w:val="000000"/>
        </w:rPr>
        <w:t xml:space="preserve"> or tower</w:t>
      </w:r>
      <w:r>
        <w:rPr>
          <w:rFonts w:ascii="Arial" w:hAnsi="Arial"/>
          <w:color w:val="000000"/>
        </w:rPr>
        <w:t xml:space="preserve"> type.  </w:t>
      </w:r>
    </w:p>
    <w:p w14:paraId="48C6240C" w14:textId="77777777" w:rsidR="00DA64E6" w:rsidRDefault="00DA64E6" w:rsidP="00392ACE">
      <w:pPr>
        <w:ind w:left="720"/>
        <w:jc w:val="both"/>
        <w:rPr>
          <w:rFonts w:ascii="Arial" w:hAnsi="Arial"/>
          <w:color w:val="000000"/>
        </w:rPr>
      </w:pPr>
    </w:p>
    <w:p w14:paraId="7461BBFE" w14:textId="77777777" w:rsidR="00F853AC" w:rsidRDefault="00DA64E6" w:rsidP="00392ACE">
      <w:pPr>
        <w:ind w:firstLine="900"/>
        <w:jc w:val="both"/>
        <w:rPr>
          <w:rFonts w:ascii="Arial" w:hAnsi="Arial" w:cs="Arial"/>
          <w:color w:val="000000"/>
        </w:rPr>
      </w:pPr>
      <w:r>
        <w:rPr>
          <w:rFonts w:ascii="Arial" w:hAnsi="Arial"/>
          <w:b/>
          <w:color w:val="000000"/>
        </w:rPr>
        <w:t>3.3.7</w:t>
      </w:r>
      <w:r w:rsidR="009C5FE5">
        <w:rPr>
          <w:rFonts w:ascii="Arial" w:hAnsi="Arial"/>
          <w:b/>
          <w:color w:val="000000"/>
        </w:rPr>
        <w:tab/>
      </w:r>
      <w:r>
        <w:rPr>
          <w:rFonts w:ascii="Arial" w:hAnsi="Arial"/>
          <w:color w:val="000000"/>
        </w:rPr>
        <w:t>Eye-Eye shoulder rods shall be banded together by the number required for that particular assembly.  Banded sh</w:t>
      </w:r>
      <w:r w:rsidRPr="00F853AC">
        <w:rPr>
          <w:rFonts w:ascii="Arial" w:hAnsi="Arial" w:cs="Arial"/>
          <w:color w:val="000000"/>
        </w:rPr>
        <w:t>oulder rods for a n</w:t>
      </w:r>
      <w:r w:rsidR="00F853AC" w:rsidRPr="00F853AC">
        <w:rPr>
          <w:rFonts w:ascii="Arial" w:hAnsi="Arial" w:cs="Arial"/>
          <w:color w:val="000000"/>
        </w:rPr>
        <w:t xml:space="preserve">umber of assemblies </w:t>
      </w:r>
      <w:r w:rsidR="005F68B8">
        <w:rPr>
          <w:rFonts w:ascii="Arial" w:hAnsi="Arial" w:cs="Arial"/>
          <w:color w:val="000000"/>
        </w:rPr>
        <w:t xml:space="preserve">for one tower type </w:t>
      </w:r>
      <w:r w:rsidR="00F853AC" w:rsidRPr="00F853AC">
        <w:rPr>
          <w:rFonts w:ascii="Arial" w:hAnsi="Arial" w:cs="Arial"/>
          <w:color w:val="000000"/>
        </w:rPr>
        <w:t xml:space="preserve">may be </w:t>
      </w:r>
      <w:r w:rsidRPr="00F853AC">
        <w:rPr>
          <w:rFonts w:ascii="Arial" w:hAnsi="Arial" w:cs="Arial"/>
          <w:color w:val="000000"/>
        </w:rPr>
        <w:t>grouped together on the same shipping pallet.</w:t>
      </w:r>
      <w:r w:rsidR="00F853AC" w:rsidRPr="00F853AC">
        <w:rPr>
          <w:rFonts w:ascii="Arial" w:hAnsi="Arial" w:cs="Arial"/>
          <w:color w:val="000000"/>
        </w:rPr>
        <w:t xml:space="preserve">  </w:t>
      </w:r>
    </w:p>
    <w:p w14:paraId="64760518" w14:textId="77777777" w:rsidR="00F853AC" w:rsidRDefault="00F853AC" w:rsidP="00392ACE">
      <w:pPr>
        <w:ind w:left="720"/>
        <w:jc w:val="both"/>
        <w:rPr>
          <w:rFonts w:ascii="Arial" w:hAnsi="Arial" w:cs="Arial"/>
          <w:color w:val="000000"/>
        </w:rPr>
      </w:pPr>
    </w:p>
    <w:p w14:paraId="1EAE5372" w14:textId="77777777" w:rsidR="00DA64E6" w:rsidRPr="00F853AC" w:rsidRDefault="00F853AC" w:rsidP="00392ACE">
      <w:pPr>
        <w:ind w:firstLine="900"/>
        <w:jc w:val="both"/>
        <w:rPr>
          <w:rFonts w:ascii="Arial" w:hAnsi="Arial" w:cs="Arial"/>
          <w:color w:val="000000"/>
        </w:rPr>
      </w:pPr>
      <w:r w:rsidRPr="00F853AC">
        <w:rPr>
          <w:rFonts w:ascii="Arial" w:hAnsi="Arial" w:cs="Arial"/>
          <w:b/>
          <w:color w:val="000000"/>
        </w:rPr>
        <w:t>3.3.8</w:t>
      </w:r>
      <w:r w:rsidR="009C5FE5">
        <w:rPr>
          <w:rFonts w:ascii="Arial" w:hAnsi="Arial" w:cs="Arial"/>
          <w:b/>
          <w:color w:val="000000"/>
        </w:rPr>
        <w:tab/>
      </w:r>
      <w:smartTag w:uri="urn:schemas-microsoft-com:office:smarttags" w:element="place">
        <w:smartTag w:uri="urn:schemas-microsoft-com:office:smarttags" w:element="City">
          <w:r w:rsidRPr="00F853AC">
            <w:rPr>
              <w:rFonts w:ascii="Arial" w:hAnsi="Arial" w:cs="Arial"/>
            </w:rPr>
            <w:t>Corona</w:t>
          </w:r>
        </w:smartTag>
      </w:smartTag>
      <w:r w:rsidRPr="00F853AC">
        <w:rPr>
          <w:rFonts w:ascii="Arial" w:hAnsi="Arial" w:cs="Arial"/>
        </w:rPr>
        <w:t xml:space="preserve"> rings</w:t>
      </w:r>
      <w:r w:rsidR="00F0793C">
        <w:rPr>
          <w:rFonts w:ascii="Arial" w:hAnsi="Arial" w:cs="Arial"/>
        </w:rPr>
        <w:t>, spare hardware</w:t>
      </w:r>
      <w:r w:rsidRPr="00F853AC">
        <w:rPr>
          <w:rFonts w:ascii="Arial" w:hAnsi="Arial" w:cs="Arial"/>
        </w:rPr>
        <w:t xml:space="preserve"> and armor rods shall be bulk packed separately.</w:t>
      </w:r>
    </w:p>
    <w:p w14:paraId="20C3FB35" w14:textId="77777777" w:rsidR="00DA64E6" w:rsidRPr="00F853AC" w:rsidRDefault="00DA64E6" w:rsidP="00392ACE">
      <w:pPr>
        <w:ind w:left="720"/>
        <w:jc w:val="both"/>
        <w:rPr>
          <w:rFonts w:ascii="Arial" w:hAnsi="Arial" w:cs="Arial"/>
          <w:b/>
          <w:color w:val="000000"/>
        </w:rPr>
      </w:pPr>
    </w:p>
    <w:p w14:paraId="1988DBF9" w14:textId="77777777" w:rsidR="00DA64E6" w:rsidRDefault="00DA64E6" w:rsidP="00392ACE">
      <w:pPr>
        <w:ind w:firstLine="900"/>
        <w:jc w:val="both"/>
        <w:rPr>
          <w:rFonts w:ascii="Arial" w:hAnsi="Arial"/>
          <w:color w:val="000000"/>
        </w:rPr>
      </w:pPr>
      <w:r>
        <w:rPr>
          <w:rFonts w:ascii="Arial" w:hAnsi="Arial"/>
          <w:b/>
          <w:color w:val="000000"/>
        </w:rPr>
        <w:t>3.3.</w:t>
      </w:r>
      <w:r w:rsidR="00F853AC">
        <w:rPr>
          <w:rFonts w:ascii="Arial" w:hAnsi="Arial"/>
          <w:b/>
          <w:color w:val="000000"/>
        </w:rPr>
        <w:t>9</w:t>
      </w:r>
      <w:r w:rsidR="009C5FE5">
        <w:rPr>
          <w:rFonts w:ascii="Arial" w:hAnsi="Arial"/>
          <w:b/>
          <w:color w:val="000000"/>
        </w:rPr>
        <w:tab/>
      </w:r>
      <w:r>
        <w:rPr>
          <w:rFonts w:ascii="Arial" w:hAnsi="Arial"/>
          <w:color w:val="000000"/>
        </w:rPr>
        <w:t>Jumper String weights shall be banded in sets of 6 (300 lbs.) for a particular</w:t>
      </w:r>
      <w:r w:rsidR="00BC7378">
        <w:rPr>
          <w:rFonts w:ascii="Arial" w:hAnsi="Arial"/>
          <w:color w:val="000000"/>
        </w:rPr>
        <w:t xml:space="preserve">  assembly </w:t>
      </w:r>
      <w:r>
        <w:rPr>
          <w:rFonts w:ascii="Arial" w:hAnsi="Arial"/>
          <w:color w:val="000000"/>
        </w:rPr>
        <w:t>and may be grouped with others in sets of 6 on the same pallet.  The jumper weights shall be given a specific container number of the total number of containers for the particular assembly.  The maximum weight of any pallet shall not exceed 1600 lbs.</w:t>
      </w:r>
    </w:p>
    <w:p w14:paraId="326BB061" w14:textId="77777777" w:rsidR="00DA64E6" w:rsidRDefault="00DA64E6" w:rsidP="00392ACE">
      <w:pPr>
        <w:ind w:left="720"/>
        <w:jc w:val="both"/>
        <w:rPr>
          <w:rFonts w:ascii="Arial" w:hAnsi="Arial"/>
          <w:color w:val="000000"/>
        </w:rPr>
      </w:pPr>
    </w:p>
    <w:p w14:paraId="685A59AB" w14:textId="77777777" w:rsidR="00DA64E6" w:rsidRDefault="005F68B8" w:rsidP="00392ACE">
      <w:pPr>
        <w:tabs>
          <w:tab w:val="left" w:pos="1530"/>
        </w:tabs>
        <w:ind w:firstLine="900"/>
        <w:jc w:val="both"/>
        <w:rPr>
          <w:rFonts w:ascii="Arial" w:hAnsi="Arial"/>
          <w:color w:val="000000"/>
        </w:rPr>
      </w:pPr>
      <w:r>
        <w:rPr>
          <w:rFonts w:ascii="Arial" w:hAnsi="Arial"/>
          <w:b/>
          <w:color w:val="000000"/>
        </w:rPr>
        <w:t>3.3.10</w:t>
      </w:r>
      <w:r w:rsidR="00435B56">
        <w:rPr>
          <w:rFonts w:ascii="Arial" w:hAnsi="Arial"/>
          <w:b/>
          <w:color w:val="000000"/>
        </w:rPr>
        <w:tab/>
      </w:r>
      <w:r w:rsidR="00DA64E6">
        <w:rPr>
          <w:rFonts w:ascii="Arial" w:hAnsi="Arial"/>
          <w:color w:val="000000"/>
        </w:rPr>
        <w:t>All other hardware components for a particular assembly shall be boxed</w:t>
      </w:r>
      <w:r w:rsidR="00BC7378">
        <w:rPr>
          <w:rFonts w:ascii="Arial" w:hAnsi="Arial"/>
          <w:color w:val="000000"/>
        </w:rPr>
        <w:t xml:space="preserve"> </w:t>
      </w:r>
      <w:r w:rsidR="00DA64E6">
        <w:rPr>
          <w:rFonts w:ascii="Arial" w:hAnsi="Arial"/>
          <w:color w:val="000000"/>
        </w:rPr>
        <w:t xml:space="preserve">together in the minimum number of containers possible.  </w:t>
      </w:r>
    </w:p>
    <w:p w14:paraId="6D2EEC8E" w14:textId="77777777" w:rsidR="00DA64E6" w:rsidRDefault="00DA64E6" w:rsidP="00392ACE">
      <w:pPr>
        <w:ind w:left="720"/>
        <w:jc w:val="both"/>
        <w:rPr>
          <w:rFonts w:ascii="Arial" w:hAnsi="Arial"/>
          <w:color w:val="000000"/>
        </w:rPr>
      </w:pPr>
    </w:p>
    <w:p w14:paraId="3C35F1F5" w14:textId="77777777" w:rsidR="00DA64E6" w:rsidRDefault="005F68B8" w:rsidP="00392ACE">
      <w:pPr>
        <w:tabs>
          <w:tab w:val="left" w:pos="1530"/>
        </w:tabs>
        <w:ind w:firstLine="900"/>
        <w:jc w:val="both"/>
        <w:rPr>
          <w:rFonts w:ascii="Arial" w:hAnsi="Arial"/>
          <w:color w:val="000000"/>
        </w:rPr>
      </w:pPr>
      <w:r>
        <w:rPr>
          <w:rFonts w:ascii="Arial" w:hAnsi="Arial"/>
          <w:b/>
          <w:color w:val="000000"/>
        </w:rPr>
        <w:t>3.3.11</w:t>
      </w:r>
      <w:r w:rsidR="00435B56">
        <w:rPr>
          <w:rFonts w:ascii="Arial" w:hAnsi="Arial"/>
          <w:b/>
          <w:color w:val="000000"/>
        </w:rPr>
        <w:tab/>
      </w:r>
      <w:r w:rsidR="00DA64E6">
        <w:rPr>
          <w:rFonts w:ascii="Arial" w:hAnsi="Arial"/>
          <w:color w:val="000000"/>
        </w:rPr>
        <w:t xml:space="preserve">Insulators shall be shipped in wooden crates with the corona rings packed </w:t>
      </w:r>
      <w:r w:rsidR="00BC7378">
        <w:rPr>
          <w:rFonts w:ascii="Arial" w:hAnsi="Arial"/>
          <w:color w:val="000000"/>
        </w:rPr>
        <w:t xml:space="preserve"> </w:t>
      </w:r>
      <w:r w:rsidR="00DA64E6">
        <w:rPr>
          <w:rFonts w:ascii="Arial" w:hAnsi="Arial"/>
          <w:color w:val="000000"/>
        </w:rPr>
        <w:t>inside   the  crates.  Insulator shall be supported in the containers by each end with movement restricted in all directions.  Lon</w:t>
      </w:r>
      <w:r w:rsidR="00435B56">
        <w:rPr>
          <w:rFonts w:ascii="Arial" w:hAnsi="Arial"/>
          <w:color w:val="000000"/>
        </w:rPr>
        <w:t xml:space="preserve">g insulators shall </w:t>
      </w:r>
      <w:r w:rsidR="00DA64E6">
        <w:rPr>
          <w:rFonts w:ascii="Arial" w:hAnsi="Arial"/>
          <w:color w:val="000000"/>
        </w:rPr>
        <w:t xml:space="preserve">also be supported in the middle such that the longest distance between supports is six feet.  Insulators shall be protected from all abrasion due to vibration during shipment.  Each insulator container shall be labeled with the Contract Item number, Item description, quantity, specific part number, RTL, SML and tension ratings. </w:t>
      </w:r>
    </w:p>
    <w:p w14:paraId="7C900CE8" w14:textId="77777777" w:rsidR="00DA64E6" w:rsidRDefault="00DA64E6" w:rsidP="00392ACE">
      <w:pPr>
        <w:ind w:left="720"/>
        <w:jc w:val="both"/>
        <w:rPr>
          <w:rFonts w:ascii="Arial" w:hAnsi="Arial"/>
          <w:color w:val="000000"/>
        </w:rPr>
      </w:pPr>
    </w:p>
    <w:p w14:paraId="3D4C165E" w14:textId="77777777" w:rsidR="00DA64E6" w:rsidRDefault="00DA64E6" w:rsidP="00392ACE">
      <w:pPr>
        <w:tabs>
          <w:tab w:val="left" w:pos="1530"/>
        </w:tabs>
        <w:ind w:firstLine="900"/>
        <w:jc w:val="both"/>
        <w:rPr>
          <w:rFonts w:ascii="Arial" w:hAnsi="Arial"/>
          <w:color w:val="000000"/>
        </w:rPr>
      </w:pPr>
      <w:r>
        <w:rPr>
          <w:rFonts w:ascii="Arial" w:hAnsi="Arial"/>
          <w:b/>
          <w:color w:val="000000"/>
        </w:rPr>
        <w:t>3.3.1</w:t>
      </w:r>
      <w:r w:rsidR="003A549A">
        <w:rPr>
          <w:rFonts w:ascii="Arial" w:hAnsi="Arial"/>
          <w:b/>
          <w:color w:val="000000"/>
        </w:rPr>
        <w:t>2</w:t>
      </w:r>
      <w:r w:rsidR="00435B56">
        <w:rPr>
          <w:rFonts w:ascii="Arial" w:hAnsi="Arial"/>
          <w:b/>
          <w:color w:val="000000"/>
        </w:rPr>
        <w:tab/>
      </w:r>
      <w:r>
        <w:rPr>
          <w:rFonts w:ascii="Arial" w:hAnsi="Arial"/>
          <w:color w:val="000000"/>
        </w:rPr>
        <w:t xml:space="preserve">Marking of each container shall be legible from 15 feet away.  Marking shall be on two sides or two locations on opposite sides of the container and/or pallet.  Boxes or containers shall be designed not to collapse when banded on pallets.  Collapsed containers shall be rejected and not accepted by the Owner.  No container shall weigh more than </w:t>
      </w:r>
      <w:r w:rsidR="004E2DA9">
        <w:rPr>
          <w:rFonts w:ascii="Arial" w:hAnsi="Arial"/>
          <w:color w:val="000000"/>
        </w:rPr>
        <w:t>4</w:t>
      </w:r>
      <w:r w:rsidR="00705FFC">
        <w:rPr>
          <w:rFonts w:ascii="Arial" w:hAnsi="Arial"/>
          <w:color w:val="000000"/>
        </w:rPr>
        <w:t>00</w:t>
      </w:r>
      <w:r>
        <w:rPr>
          <w:rFonts w:ascii="Arial" w:hAnsi="Arial"/>
          <w:color w:val="000000"/>
        </w:rPr>
        <w:t xml:space="preserve"> lbs. nor shall any pallet weigh more than 1600lbs. </w:t>
      </w:r>
    </w:p>
    <w:p w14:paraId="2B02F82E" w14:textId="77777777" w:rsidR="00DA64E6" w:rsidRDefault="00DA64E6" w:rsidP="00392ACE">
      <w:pPr>
        <w:ind w:left="720"/>
        <w:jc w:val="both"/>
        <w:rPr>
          <w:rFonts w:ascii="Arial" w:hAnsi="Arial"/>
          <w:color w:val="000000"/>
        </w:rPr>
      </w:pPr>
    </w:p>
    <w:p w14:paraId="2BF7C2FF" w14:textId="77777777" w:rsidR="00DA64E6" w:rsidRDefault="00DA64E6" w:rsidP="00392ACE">
      <w:pPr>
        <w:pStyle w:val="Standard"/>
        <w:tabs>
          <w:tab w:val="left" w:pos="1440"/>
        </w:tabs>
        <w:ind w:firstLine="900"/>
        <w:jc w:val="both"/>
        <w:rPr>
          <w:rFonts w:ascii="Arial" w:hAnsi="Arial"/>
          <w:sz w:val="20"/>
        </w:rPr>
      </w:pPr>
      <w:r>
        <w:rPr>
          <w:rFonts w:ascii="Arial" w:hAnsi="Arial"/>
          <w:b/>
          <w:sz w:val="20"/>
        </w:rPr>
        <w:t>4.0</w:t>
      </w:r>
      <w:r w:rsidR="00BC7378">
        <w:rPr>
          <w:rFonts w:ascii="Arial" w:hAnsi="Arial"/>
          <w:b/>
          <w:sz w:val="20"/>
        </w:rPr>
        <w:tab/>
      </w:r>
      <w:r>
        <w:rPr>
          <w:rFonts w:ascii="Arial" w:hAnsi="Arial"/>
          <w:sz w:val="20"/>
          <w:u w:val="single"/>
        </w:rPr>
        <w:t>Shipment</w:t>
      </w:r>
      <w:r>
        <w:rPr>
          <w:rFonts w:ascii="Arial" w:hAnsi="Arial"/>
          <w:sz w:val="20"/>
        </w:rPr>
        <w:t>:  The Supplier shall submit to the Owner for review, 60 calendar days prior to delivery, detailed drawings of proposed packaging design for each Item, showing the following information:</w:t>
      </w:r>
    </w:p>
    <w:p w14:paraId="5B0072A6" w14:textId="77777777" w:rsidR="00DA64E6" w:rsidRDefault="00DA64E6" w:rsidP="00392ACE">
      <w:pPr>
        <w:pStyle w:val="Standard"/>
        <w:jc w:val="both"/>
        <w:rPr>
          <w:rFonts w:ascii="Arial" w:hAnsi="Arial"/>
          <w:sz w:val="20"/>
        </w:rPr>
      </w:pPr>
      <w:r>
        <w:rPr>
          <w:rFonts w:ascii="Arial" w:hAnsi="Arial"/>
          <w:sz w:val="20"/>
        </w:rPr>
        <w:t>a.  Item packing, giving all dimensions and net and gross weights.</w:t>
      </w:r>
    </w:p>
    <w:p w14:paraId="3B3B251E" w14:textId="77777777" w:rsidR="00DA64E6" w:rsidRDefault="00435B56" w:rsidP="00392ACE">
      <w:pPr>
        <w:pStyle w:val="Standard"/>
        <w:jc w:val="both"/>
        <w:rPr>
          <w:rFonts w:ascii="Arial" w:hAnsi="Arial"/>
          <w:sz w:val="20"/>
        </w:rPr>
      </w:pPr>
      <w:r>
        <w:rPr>
          <w:rFonts w:ascii="Arial" w:hAnsi="Arial"/>
          <w:sz w:val="20"/>
        </w:rPr>
        <w:t xml:space="preserve">b.  </w:t>
      </w:r>
      <w:r w:rsidR="00DA64E6">
        <w:rPr>
          <w:rFonts w:ascii="Arial" w:hAnsi="Arial"/>
          <w:sz w:val="20"/>
        </w:rPr>
        <w:t>Pallet packing, giving all dimensions and net and gross weights.</w:t>
      </w:r>
    </w:p>
    <w:p w14:paraId="670BCF6E" w14:textId="77777777" w:rsidR="00DA64E6" w:rsidRDefault="00DA64E6" w:rsidP="00392ACE">
      <w:pPr>
        <w:pStyle w:val="Standard"/>
        <w:ind w:left="2160" w:firstLine="0"/>
        <w:jc w:val="both"/>
        <w:rPr>
          <w:rFonts w:ascii="Arial" w:hAnsi="Arial"/>
          <w:sz w:val="20"/>
        </w:rPr>
      </w:pPr>
    </w:p>
    <w:p w14:paraId="4B219F81" w14:textId="77777777" w:rsidR="00DA64E6" w:rsidRDefault="00DA64E6" w:rsidP="00392ACE">
      <w:pPr>
        <w:pStyle w:val="Standard"/>
        <w:ind w:firstLine="0"/>
        <w:jc w:val="both"/>
        <w:rPr>
          <w:rFonts w:ascii="Arial" w:hAnsi="Arial"/>
          <w:sz w:val="20"/>
        </w:rPr>
      </w:pPr>
      <w:r>
        <w:rPr>
          <w:rFonts w:ascii="Arial" w:hAnsi="Arial"/>
          <w:sz w:val="20"/>
        </w:rPr>
        <w:t xml:space="preserve">All hardware shall be properly contained to prevent damage during transit.  Containers for hardware shall be of appropriate size and substantial construction to prevent collapse during handling and transit.  The contained hardware shall be shipped on pallets.  Pallets shall be the 2-way entry nonreturnable types.  All containers shall be securely banded to the pallet with metallic bands.  All material delivered by truck shall be capable of being unloaded from 3 sides of the truck bed with a forklift loader. </w:t>
      </w:r>
    </w:p>
    <w:p w14:paraId="63F0EAF5" w14:textId="77777777" w:rsidR="00DA64E6" w:rsidRDefault="00DA64E6" w:rsidP="00392ACE">
      <w:pPr>
        <w:pStyle w:val="Standard"/>
        <w:ind w:firstLine="0"/>
        <w:jc w:val="both"/>
        <w:rPr>
          <w:rFonts w:ascii="Arial" w:hAnsi="Arial"/>
          <w:sz w:val="20"/>
        </w:rPr>
      </w:pPr>
    </w:p>
    <w:p w14:paraId="2C72A3B4" w14:textId="77777777" w:rsidR="00DA64E6" w:rsidRDefault="00DA64E6" w:rsidP="00392ACE">
      <w:pPr>
        <w:pStyle w:val="Standard"/>
        <w:ind w:firstLine="900"/>
        <w:jc w:val="both"/>
        <w:rPr>
          <w:rFonts w:ascii="Arial" w:hAnsi="Arial"/>
          <w:sz w:val="20"/>
        </w:rPr>
      </w:pPr>
      <w:r>
        <w:rPr>
          <w:rFonts w:ascii="Arial" w:hAnsi="Arial"/>
          <w:b/>
          <w:sz w:val="20"/>
        </w:rPr>
        <w:t>5.0</w:t>
      </w:r>
      <w:r>
        <w:rPr>
          <w:rFonts w:ascii="Arial" w:hAnsi="Arial"/>
          <w:sz w:val="20"/>
        </w:rPr>
        <w:t>.</w:t>
      </w:r>
      <w:r w:rsidR="00BC7378">
        <w:rPr>
          <w:rFonts w:ascii="Arial" w:hAnsi="Arial"/>
          <w:sz w:val="20"/>
        </w:rPr>
        <w:tab/>
      </w:r>
      <w:r>
        <w:rPr>
          <w:rFonts w:ascii="Arial" w:hAnsi="Arial"/>
          <w:sz w:val="20"/>
          <w:u w:val="single"/>
        </w:rPr>
        <w:t>Factory Inspection and Tests</w:t>
      </w:r>
      <w:r>
        <w:rPr>
          <w:rFonts w:ascii="Arial" w:hAnsi="Arial"/>
          <w:sz w:val="20"/>
        </w:rPr>
        <w:t xml:space="preserve">: Supplier shall submit with his proposal the administrative controls utilized to assure that the product meets the requirements of this Specification.  Examples of items to be addressed include procurement and receipt of raw material, personnel qualification, in-process conformance checks and acceptance of the final product prior to shipment.  Supplier shall submit a list and examples of all forms (which will be prepared to document the Quality Control procedures) covering: the materials to be supplied under this Specification, indicate which of these items will be sent to the Owner during execution </w:t>
      </w:r>
      <w:r>
        <w:rPr>
          <w:rFonts w:ascii="Arial" w:hAnsi="Arial"/>
          <w:sz w:val="20"/>
        </w:rPr>
        <w:lastRenderedPageBreak/>
        <w:t>of the contract, and where the balance of the documents will be filed.  These Quality Control procedures and documents will be subject to the review and approval of the Owner.</w:t>
      </w:r>
    </w:p>
    <w:p w14:paraId="44FEFD0B" w14:textId="77777777" w:rsidR="00DA64E6" w:rsidRDefault="00DA64E6" w:rsidP="00392ACE">
      <w:pPr>
        <w:pStyle w:val="Standard"/>
        <w:jc w:val="both"/>
        <w:rPr>
          <w:rFonts w:ascii="Arial" w:hAnsi="Arial"/>
          <w:sz w:val="20"/>
        </w:rPr>
      </w:pPr>
    </w:p>
    <w:p w14:paraId="053E61DF" w14:textId="77777777" w:rsidR="00DA64E6" w:rsidRDefault="00DA64E6" w:rsidP="00392ACE">
      <w:pPr>
        <w:pStyle w:val="Standard"/>
        <w:ind w:firstLine="900"/>
        <w:jc w:val="both"/>
        <w:rPr>
          <w:rFonts w:ascii="Arial" w:hAnsi="Arial"/>
          <w:sz w:val="20"/>
        </w:rPr>
      </w:pPr>
      <w:r>
        <w:rPr>
          <w:rFonts w:ascii="Arial" w:hAnsi="Arial"/>
          <w:b/>
          <w:sz w:val="20"/>
        </w:rPr>
        <w:t>5.1</w:t>
      </w:r>
      <w:r w:rsidR="00BC7378">
        <w:rPr>
          <w:rFonts w:ascii="Arial" w:hAnsi="Arial"/>
          <w:sz w:val="20"/>
        </w:rPr>
        <w:tab/>
      </w:r>
      <w:r>
        <w:rPr>
          <w:rFonts w:ascii="Arial" w:hAnsi="Arial"/>
          <w:sz w:val="20"/>
          <w:u w:val="single"/>
        </w:rPr>
        <w:t>Inspection</w:t>
      </w:r>
      <w:r>
        <w:rPr>
          <w:rFonts w:ascii="Arial" w:hAnsi="Arial"/>
          <w:sz w:val="20"/>
        </w:rPr>
        <w:t>: Raw materials, components and completed products as well as production processes shall be subject to inspection by the Owner and/or its representative.</w:t>
      </w:r>
    </w:p>
    <w:p w14:paraId="453D5771" w14:textId="77777777" w:rsidR="00DA64E6" w:rsidRDefault="00DA64E6" w:rsidP="00392ACE">
      <w:pPr>
        <w:pStyle w:val="Standard"/>
        <w:ind w:firstLine="900"/>
        <w:jc w:val="both"/>
        <w:rPr>
          <w:rFonts w:ascii="Arial" w:hAnsi="Arial"/>
          <w:sz w:val="20"/>
        </w:rPr>
      </w:pPr>
    </w:p>
    <w:p w14:paraId="5D506310" w14:textId="77777777" w:rsidR="00DA64E6" w:rsidRDefault="00DA64E6" w:rsidP="00392ACE">
      <w:pPr>
        <w:pStyle w:val="Standard"/>
        <w:ind w:firstLine="0"/>
        <w:jc w:val="both"/>
        <w:rPr>
          <w:rFonts w:ascii="Arial" w:hAnsi="Arial"/>
          <w:sz w:val="20"/>
        </w:rPr>
      </w:pPr>
      <w:r>
        <w:rPr>
          <w:rFonts w:ascii="Arial" w:hAnsi="Arial"/>
          <w:sz w:val="20"/>
        </w:rPr>
        <w:t>During working hours, the Owner's representatives shall have access to all parts of the works where materials covered by the Owner's order are being manufactured and shall be provided by Supplier with all standard inspection facilities, so that any or all insulator parts or all hardware items or components thereof may be individually inspected.  Any insulator and part or hardware items or components or complete insulator and hardware assembly for this order may be selected for test by the Owner's representatives at any time.  The Owner will reject any item determined unsatisfactory by inspection.</w:t>
      </w:r>
    </w:p>
    <w:p w14:paraId="6FF554EC" w14:textId="77777777" w:rsidR="00DA64E6" w:rsidRDefault="00DA64E6" w:rsidP="00392ACE">
      <w:pPr>
        <w:pStyle w:val="Standard"/>
        <w:ind w:firstLine="0"/>
        <w:jc w:val="both"/>
        <w:rPr>
          <w:rFonts w:ascii="Arial" w:hAnsi="Arial"/>
          <w:sz w:val="20"/>
        </w:rPr>
      </w:pPr>
    </w:p>
    <w:p w14:paraId="31C7C218" w14:textId="77777777" w:rsidR="00DA64E6" w:rsidRDefault="00DA64E6" w:rsidP="00392ACE">
      <w:pPr>
        <w:pStyle w:val="Standard"/>
        <w:ind w:firstLine="0"/>
        <w:jc w:val="both"/>
        <w:rPr>
          <w:rFonts w:ascii="Arial" w:hAnsi="Arial"/>
          <w:sz w:val="20"/>
        </w:rPr>
      </w:pPr>
      <w:r>
        <w:rPr>
          <w:rFonts w:ascii="Arial" w:hAnsi="Arial"/>
          <w:sz w:val="20"/>
        </w:rPr>
        <w:t>Acceptance tests are required to show that all individual material furnished fully meets applicable guarantee.  Supplier shall assume full responsibility that all material, including all subcontracted material, meets the requirements of this specification.</w:t>
      </w:r>
    </w:p>
    <w:p w14:paraId="576DDCF9" w14:textId="77777777" w:rsidR="00DA64E6" w:rsidRDefault="00DA64E6" w:rsidP="00392ACE">
      <w:pPr>
        <w:pStyle w:val="Standard"/>
        <w:jc w:val="both"/>
        <w:rPr>
          <w:rFonts w:ascii="Arial" w:hAnsi="Arial"/>
          <w:sz w:val="20"/>
        </w:rPr>
      </w:pPr>
    </w:p>
    <w:p w14:paraId="2CC31686" w14:textId="77777777" w:rsidR="00DA64E6" w:rsidRDefault="00DA64E6" w:rsidP="00392ACE">
      <w:pPr>
        <w:pStyle w:val="Standard"/>
        <w:ind w:firstLine="0"/>
        <w:jc w:val="both"/>
        <w:rPr>
          <w:rFonts w:ascii="Arial" w:hAnsi="Arial"/>
          <w:sz w:val="20"/>
        </w:rPr>
      </w:pPr>
      <w:r>
        <w:rPr>
          <w:rFonts w:ascii="Arial" w:hAnsi="Arial"/>
          <w:sz w:val="20"/>
        </w:rPr>
        <w:t>All tests at the factory (as determined necessary by the Owner to verify adequacy of raw materials, components, and complete product to meet specifications) shall be made by and at the expense of the Supplier; and Supplier shall furnish all test specimens, apparatus, and instruments required for the purpose.</w:t>
      </w:r>
    </w:p>
    <w:p w14:paraId="5343D2E4" w14:textId="77777777" w:rsidR="00DA64E6" w:rsidRDefault="00DA64E6" w:rsidP="00392ACE">
      <w:pPr>
        <w:pStyle w:val="Standard"/>
        <w:jc w:val="both"/>
        <w:rPr>
          <w:rFonts w:ascii="Arial" w:hAnsi="Arial"/>
          <w:sz w:val="20"/>
        </w:rPr>
      </w:pPr>
    </w:p>
    <w:p w14:paraId="6BFE6837" w14:textId="77777777" w:rsidR="00DA64E6" w:rsidRDefault="00DA64E6" w:rsidP="00392ACE">
      <w:pPr>
        <w:pStyle w:val="Standard"/>
        <w:ind w:firstLine="0"/>
        <w:jc w:val="both"/>
        <w:rPr>
          <w:rFonts w:ascii="Arial" w:hAnsi="Arial"/>
          <w:sz w:val="20"/>
        </w:rPr>
      </w:pPr>
      <w:r>
        <w:rPr>
          <w:rFonts w:ascii="Arial" w:hAnsi="Arial"/>
          <w:sz w:val="20"/>
        </w:rPr>
        <w:t>The Owner and/or its designated representatives reserve the right to witness any and all tests.  Testing schedules for all tests, other than routine tests, shall be submitted to the Owner not less than seven days prior to testing.  Upon request of the Owner, Supplier shall reschedule tests as mutually acceptable to the Owner and Supplier.</w:t>
      </w:r>
    </w:p>
    <w:p w14:paraId="19F0FBB2" w14:textId="77777777" w:rsidR="00DA64E6" w:rsidRDefault="00DA64E6" w:rsidP="00392ACE">
      <w:pPr>
        <w:pStyle w:val="Standard"/>
        <w:jc w:val="both"/>
        <w:rPr>
          <w:rFonts w:ascii="Arial" w:hAnsi="Arial"/>
          <w:sz w:val="20"/>
        </w:rPr>
      </w:pPr>
    </w:p>
    <w:p w14:paraId="4CF49CED" w14:textId="77777777" w:rsidR="00DA64E6" w:rsidRDefault="00DA64E6" w:rsidP="00392ACE">
      <w:pPr>
        <w:pStyle w:val="Standard"/>
        <w:ind w:firstLine="0"/>
        <w:jc w:val="both"/>
        <w:rPr>
          <w:rFonts w:ascii="Arial" w:hAnsi="Arial"/>
          <w:sz w:val="20"/>
        </w:rPr>
      </w:pPr>
      <w:r>
        <w:rPr>
          <w:rFonts w:ascii="Arial" w:hAnsi="Arial"/>
          <w:sz w:val="20"/>
        </w:rPr>
        <w:t>Should the Owner elect to waive the right of inspection or of witnessing tests and accept certified test reports instead, the Owner will promptly inform the Supplier.</w:t>
      </w:r>
    </w:p>
    <w:p w14:paraId="5F3511F4" w14:textId="77777777" w:rsidR="00DA64E6" w:rsidRDefault="00DA64E6" w:rsidP="00392ACE">
      <w:pPr>
        <w:pStyle w:val="Standard"/>
        <w:jc w:val="both"/>
        <w:rPr>
          <w:rFonts w:ascii="Arial" w:hAnsi="Arial"/>
          <w:sz w:val="20"/>
        </w:rPr>
      </w:pPr>
    </w:p>
    <w:p w14:paraId="11FEA006" w14:textId="77777777" w:rsidR="00DA64E6" w:rsidRDefault="00DA64E6" w:rsidP="00392ACE">
      <w:pPr>
        <w:pStyle w:val="Standard"/>
        <w:ind w:firstLine="0"/>
        <w:jc w:val="both"/>
        <w:rPr>
          <w:rFonts w:ascii="Arial" w:hAnsi="Arial"/>
          <w:sz w:val="20"/>
        </w:rPr>
      </w:pPr>
      <w:r>
        <w:rPr>
          <w:rFonts w:ascii="Arial" w:hAnsi="Arial"/>
          <w:sz w:val="20"/>
        </w:rPr>
        <w:t xml:space="preserve">Five copies of certified reports of all tests shall be furnished to the Owner for review within 20 calendar days after completion of testing.  The Owner will inform the Supplier within 20 calendar days after receipt of the certified test reports, either that there are no exceptions noted or that the test results show noncompliance with the specifications. </w:t>
      </w:r>
    </w:p>
    <w:p w14:paraId="704DCC9C" w14:textId="77777777" w:rsidR="00DA64E6" w:rsidRDefault="00DA64E6" w:rsidP="00392ACE">
      <w:pPr>
        <w:pStyle w:val="Standard"/>
        <w:ind w:firstLine="0"/>
        <w:jc w:val="both"/>
        <w:rPr>
          <w:rFonts w:ascii="Arial" w:hAnsi="Arial"/>
          <w:sz w:val="20"/>
        </w:rPr>
      </w:pPr>
    </w:p>
    <w:p w14:paraId="73AF72FB" w14:textId="77777777" w:rsidR="00DA64E6" w:rsidRDefault="00DA64E6" w:rsidP="00392ACE">
      <w:pPr>
        <w:pStyle w:val="Standard"/>
        <w:ind w:firstLine="0"/>
        <w:jc w:val="both"/>
        <w:rPr>
          <w:rFonts w:ascii="Arial" w:hAnsi="Arial"/>
          <w:sz w:val="20"/>
        </w:rPr>
      </w:pPr>
      <w:r>
        <w:rPr>
          <w:rFonts w:ascii="Arial" w:hAnsi="Arial"/>
          <w:sz w:val="20"/>
        </w:rPr>
        <w:t xml:space="preserve">If the test results show noncompliance, the Supplier shall not ship the materials or equipment covered by such certified test reports until the noncompliance is corrected or unless otherwise instructed by the Owner. </w:t>
      </w:r>
    </w:p>
    <w:p w14:paraId="2CDB0032" w14:textId="77777777" w:rsidR="00DA64E6" w:rsidRDefault="00DA64E6" w:rsidP="00392ACE">
      <w:pPr>
        <w:pStyle w:val="Standard"/>
        <w:ind w:firstLine="0"/>
        <w:jc w:val="both"/>
        <w:rPr>
          <w:rFonts w:ascii="Arial" w:hAnsi="Arial"/>
          <w:sz w:val="20"/>
        </w:rPr>
      </w:pPr>
    </w:p>
    <w:p w14:paraId="68A33F20" w14:textId="77777777" w:rsidR="00DA64E6" w:rsidRPr="002E5480" w:rsidRDefault="00DA64E6" w:rsidP="00392ACE">
      <w:pPr>
        <w:pStyle w:val="Standard"/>
        <w:ind w:firstLine="900"/>
        <w:jc w:val="both"/>
        <w:rPr>
          <w:rFonts w:ascii="Arial" w:hAnsi="Arial"/>
          <w:sz w:val="20"/>
        </w:rPr>
      </w:pPr>
      <w:r>
        <w:rPr>
          <w:rFonts w:ascii="Arial" w:hAnsi="Arial"/>
          <w:b/>
          <w:sz w:val="20"/>
        </w:rPr>
        <w:t>5.2</w:t>
      </w:r>
      <w:r>
        <w:rPr>
          <w:rFonts w:ascii="Arial" w:hAnsi="Arial"/>
          <w:sz w:val="20"/>
        </w:rPr>
        <w:t xml:space="preserve"> </w:t>
      </w:r>
      <w:r w:rsidR="00BC7378">
        <w:rPr>
          <w:rFonts w:ascii="Arial" w:hAnsi="Arial"/>
          <w:sz w:val="20"/>
        </w:rPr>
        <w:tab/>
      </w:r>
      <w:r w:rsidR="002E5480" w:rsidRPr="002E5480">
        <w:rPr>
          <w:rFonts w:ascii="Arial" w:hAnsi="Arial"/>
          <w:sz w:val="20"/>
          <w:u w:val="single"/>
        </w:rPr>
        <w:t>Suspension Insulator Test Requirements</w:t>
      </w:r>
      <w:r w:rsidR="002E5480">
        <w:rPr>
          <w:rFonts w:ascii="Arial" w:hAnsi="Arial"/>
          <w:sz w:val="20"/>
        </w:rPr>
        <w:t>:</w:t>
      </w:r>
      <w:r w:rsidR="002E5480" w:rsidRPr="002E5480">
        <w:rPr>
          <w:rFonts w:ascii="Arial" w:hAnsi="Arial"/>
          <w:sz w:val="20"/>
        </w:rPr>
        <w:t xml:space="preserve"> All polymer suspension insulators shall have completed the following Prototype, Design, Sample and Routine tests procedures described in ANSI C29.11 and IEC Pub. 61109 Amendment 1, unless stipulated otherwise in this specification.</w:t>
      </w:r>
    </w:p>
    <w:p w14:paraId="59B99AF8" w14:textId="77777777" w:rsidR="00DA64E6" w:rsidRDefault="00DA64E6" w:rsidP="00392ACE">
      <w:pPr>
        <w:pStyle w:val="Standard"/>
        <w:ind w:firstLine="900"/>
        <w:jc w:val="both"/>
        <w:rPr>
          <w:rFonts w:ascii="Arial" w:hAnsi="Arial"/>
          <w:sz w:val="20"/>
        </w:rPr>
      </w:pPr>
    </w:p>
    <w:p w14:paraId="407B0EF6" w14:textId="77777777" w:rsidR="002E5480" w:rsidRPr="002E5480" w:rsidRDefault="00DA64E6" w:rsidP="00392ACE">
      <w:pPr>
        <w:ind w:firstLine="900"/>
        <w:jc w:val="both"/>
        <w:rPr>
          <w:rFonts w:ascii="Arial" w:hAnsi="Arial" w:cs="Arial"/>
        </w:rPr>
      </w:pPr>
      <w:r>
        <w:rPr>
          <w:rFonts w:ascii="Arial" w:hAnsi="Arial"/>
          <w:b/>
        </w:rPr>
        <w:t>5.2.1</w:t>
      </w:r>
      <w:r>
        <w:rPr>
          <w:rFonts w:ascii="Arial" w:hAnsi="Arial"/>
        </w:rPr>
        <w:t xml:space="preserve"> </w:t>
      </w:r>
      <w:r w:rsidR="00BC7378">
        <w:rPr>
          <w:rFonts w:ascii="Arial" w:hAnsi="Arial"/>
        </w:rPr>
        <w:tab/>
      </w:r>
      <w:r w:rsidR="002E5480">
        <w:rPr>
          <w:rFonts w:ascii="Arial" w:hAnsi="Arial" w:hint="eastAsia"/>
          <w:u w:val="single"/>
        </w:rPr>
        <w:t>Prototype</w:t>
      </w:r>
      <w:r w:rsidR="002E5480">
        <w:rPr>
          <w:rFonts w:ascii="Arial" w:hAnsi="Arial"/>
          <w:u w:val="single"/>
        </w:rPr>
        <w:t xml:space="preserve"> tests</w:t>
      </w:r>
      <w:r>
        <w:rPr>
          <w:rFonts w:ascii="Arial" w:hAnsi="Arial"/>
        </w:rPr>
        <w:t xml:space="preserve">: </w:t>
      </w:r>
      <w:r w:rsidR="002E5480">
        <w:rPr>
          <w:rFonts w:ascii="Arial" w:hAnsi="Arial"/>
        </w:rPr>
        <w:t>The following tests shall be performed:</w:t>
      </w:r>
      <w:r w:rsidR="002E5480">
        <w:rPr>
          <w:rFonts w:ascii="Arial" w:hAnsi="Arial" w:cs="Arial"/>
        </w:rPr>
        <w:t xml:space="preserve"> </w:t>
      </w:r>
      <w:r w:rsidR="002E5480">
        <w:rPr>
          <w:rFonts w:ascii="Arial" w:hAnsi="Arial" w:cs="Arial"/>
          <w:color w:val="000000"/>
        </w:rPr>
        <w:t>(Certified test reports based on tests performed prior to award of this contract may be accepted provided that the test requirements and product design have not been changed.)</w:t>
      </w:r>
    </w:p>
    <w:p w14:paraId="4BF9B84D" w14:textId="77777777" w:rsidR="002E5480" w:rsidRDefault="002E5480" w:rsidP="00392ACE">
      <w:pPr>
        <w:numPr>
          <w:ilvl w:val="0"/>
          <w:numId w:val="8"/>
        </w:numPr>
        <w:jc w:val="both"/>
        <w:rPr>
          <w:rFonts w:ascii="Arial" w:hAnsi="Arial"/>
        </w:rPr>
      </w:pPr>
      <w:r>
        <w:rPr>
          <w:rFonts w:ascii="Arial" w:hAnsi="Arial"/>
        </w:rPr>
        <w:t>Tests on interfaces and connection of end fittings (ANSI C29.11 clause 7.1)</w:t>
      </w:r>
    </w:p>
    <w:p w14:paraId="46204002" w14:textId="77777777" w:rsidR="002E5480" w:rsidRDefault="002E5480" w:rsidP="00392ACE">
      <w:pPr>
        <w:numPr>
          <w:ilvl w:val="0"/>
          <w:numId w:val="8"/>
        </w:numPr>
        <w:jc w:val="both"/>
        <w:rPr>
          <w:rFonts w:ascii="Arial" w:hAnsi="Arial"/>
        </w:rPr>
      </w:pPr>
      <w:r>
        <w:rPr>
          <w:rFonts w:ascii="Arial" w:hAnsi="Arial"/>
        </w:rPr>
        <w:t>Core time-load test (ANSI C29.11 clause 7.2)</w:t>
      </w:r>
    </w:p>
    <w:p w14:paraId="5E4464FE" w14:textId="77777777" w:rsidR="002E5480" w:rsidRDefault="002E5480" w:rsidP="00392ACE">
      <w:pPr>
        <w:numPr>
          <w:ilvl w:val="0"/>
          <w:numId w:val="8"/>
        </w:numPr>
        <w:jc w:val="both"/>
        <w:rPr>
          <w:rFonts w:ascii="Arial" w:hAnsi="Arial"/>
        </w:rPr>
      </w:pPr>
      <w:r>
        <w:rPr>
          <w:rFonts w:ascii="Arial" w:hAnsi="Arial"/>
        </w:rPr>
        <w:t>Test of housing: Tracking and erosion test (IEC 61109 Annex C)</w:t>
      </w:r>
    </w:p>
    <w:p w14:paraId="00E33D11" w14:textId="77777777" w:rsidR="002E5480" w:rsidRDefault="002E5480" w:rsidP="00392ACE">
      <w:pPr>
        <w:numPr>
          <w:ilvl w:val="0"/>
          <w:numId w:val="8"/>
        </w:numPr>
        <w:jc w:val="both"/>
        <w:rPr>
          <w:rFonts w:ascii="Arial" w:hAnsi="Arial"/>
        </w:rPr>
      </w:pPr>
      <w:r>
        <w:rPr>
          <w:rFonts w:ascii="Arial" w:hAnsi="Arial"/>
        </w:rPr>
        <w:t>Core material test (ANSI C29.11 clause 7.4)</w:t>
      </w:r>
    </w:p>
    <w:p w14:paraId="28AA7205" w14:textId="77777777" w:rsidR="002E5480" w:rsidRDefault="002E5480" w:rsidP="00392ACE">
      <w:pPr>
        <w:numPr>
          <w:ilvl w:val="0"/>
          <w:numId w:val="8"/>
        </w:numPr>
        <w:jc w:val="both"/>
        <w:rPr>
          <w:rFonts w:ascii="Arial" w:hAnsi="Arial"/>
        </w:rPr>
      </w:pPr>
      <w:r>
        <w:rPr>
          <w:rFonts w:ascii="Arial" w:hAnsi="Arial"/>
        </w:rPr>
        <w:t>Flammability test (IEC 61109 Amendment 1 clause 5.5)</w:t>
      </w:r>
    </w:p>
    <w:p w14:paraId="2DE4F02D" w14:textId="77777777" w:rsidR="002E5480" w:rsidRDefault="002E5480" w:rsidP="00392ACE">
      <w:pPr>
        <w:jc w:val="both"/>
        <w:rPr>
          <w:rFonts w:ascii="Arial" w:hAnsi="Arial"/>
        </w:rPr>
      </w:pPr>
      <w:r>
        <w:rPr>
          <w:rFonts w:ascii="Arial" w:hAnsi="Arial"/>
        </w:rPr>
        <w:t xml:space="preserve">The Bidder must submit with bid a Certified test report on insulators of identical ‘class’ performed by an independent laboratory.  The definition of insulator class is as per ANSI C29.11 Clause 4.1.  </w:t>
      </w:r>
    </w:p>
    <w:p w14:paraId="42DEC2D4" w14:textId="77777777" w:rsidR="00DA64E6" w:rsidRDefault="00DA64E6" w:rsidP="00392ACE">
      <w:pPr>
        <w:pStyle w:val="Standard"/>
        <w:ind w:firstLine="0"/>
        <w:jc w:val="both"/>
        <w:rPr>
          <w:rFonts w:ascii="Arial" w:hAnsi="Arial"/>
          <w:sz w:val="20"/>
        </w:rPr>
      </w:pPr>
    </w:p>
    <w:p w14:paraId="76E5245A" w14:textId="77777777" w:rsidR="002E5480" w:rsidRDefault="00DA64E6" w:rsidP="00392ACE">
      <w:pPr>
        <w:ind w:firstLine="900"/>
        <w:jc w:val="both"/>
        <w:rPr>
          <w:rFonts w:ascii="Arial" w:hAnsi="Arial"/>
        </w:rPr>
      </w:pPr>
      <w:r>
        <w:rPr>
          <w:rFonts w:ascii="Arial" w:hAnsi="Arial"/>
          <w:b/>
        </w:rPr>
        <w:lastRenderedPageBreak/>
        <w:t xml:space="preserve">5.2.2 </w:t>
      </w:r>
      <w:r w:rsidR="00BC7378">
        <w:rPr>
          <w:rFonts w:ascii="Arial" w:hAnsi="Arial"/>
          <w:b/>
        </w:rPr>
        <w:tab/>
      </w:r>
      <w:r w:rsidR="002E5480">
        <w:rPr>
          <w:rFonts w:ascii="Arial" w:hAnsi="Arial"/>
          <w:u w:val="single"/>
        </w:rPr>
        <w:t>Design</w:t>
      </w:r>
      <w:r w:rsidRPr="00BC7378">
        <w:rPr>
          <w:rFonts w:ascii="Arial" w:hAnsi="Arial"/>
          <w:u w:val="single"/>
        </w:rPr>
        <w:t xml:space="preserve"> Tests</w:t>
      </w:r>
      <w:r>
        <w:rPr>
          <w:rFonts w:ascii="Arial" w:hAnsi="Arial"/>
        </w:rPr>
        <w:t xml:space="preserve">: </w:t>
      </w:r>
      <w:r w:rsidR="002E5480">
        <w:rPr>
          <w:rFonts w:ascii="Arial" w:hAnsi="Arial"/>
        </w:rPr>
        <w:t>The following tests shall be performed</w:t>
      </w:r>
      <w:r w:rsidR="002E5480">
        <w:rPr>
          <w:rFonts w:ascii="Arial" w:hAnsi="Arial" w:hint="eastAsia"/>
        </w:rPr>
        <w:t xml:space="preserve"> and sample size should be discussed between bidder  and purchaser</w:t>
      </w:r>
      <w:r w:rsidR="002E5480">
        <w:rPr>
          <w:rFonts w:ascii="Arial" w:hAnsi="Arial"/>
        </w:rPr>
        <w:t xml:space="preserve">: </w:t>
      </w:r>
      <w:r w:rsidR="002E5480">
        <w:rPr>
          <w:rFonts w:ascii="Arial" w:hAnsi="Arial" w:cs="Arial"/>
          <w:color w:val="000000"/>
        </w:rPr>
        <w:t>(Certified test reports based on tests performed prior to award of this contract may be accepted provided that the test requirements and product design have not been changed.)</w:t>
      </w:r>
    </w:p>
    <w:p w14:paraId="4FB0976A" w14:textId="77777777" w:rsidR="002E5480" w:rsidRDefault="002E5480" w:rsidP="00392ACE">
      <w:pPr>
        <w:numPr>
          <w:ilvl w:val="0"/>
          <w:numId w:val="9"/>
        </w:numPr>
        <w:jc w:val="both"/>
        <w:rPr>
          <w:rFonts w:ascii="Arial" w:hAnsi="Arial" w:hint="eastAsia"/>
        </w:rPr>
      </w:pPr>
      <w:r>
        <w:rPr>
          <w:rFonts w:ascii="Arial" w:hAnsi="Arial" w:hint="eastAsia"/>
        </w:rPr>
        <w:t>Low frequency dry flashover test (ANSI C29.11 clause 8.2 or C29.12 clause 7.2.1)</w:t>
      </w:r>
    </w:p>
    <w:p w14:paraId="44ADAE20" w14:textId="77777777" w:rsidR="002E5480" w:rsidRDefault="002E5480" w:rsidP="00392ACE">
      <w:pPr>
        <w:numPr>
          <w:ilvl w:val="0"/>
          <w:numId w:val="9"/>
        </w:numPr>
        <w:jc w:val="both"/>
        <w:rPr>
          <w:rFonts w:ascii="Arial" w:hAnsi="Arial" w:hint="eastAsia"/>
        </w:rPr>
      </w:pPr>
      <w:r>
        <w:rPr>
          <w:rFonts w:ascii="Arial" w:hAnsi="Arial" w:hint="eastAsia"/>
        </w:rPr>
        <w:t>Low frequency wet flashover test (ANSI C2912 clause 7.2.2)</w:t>
      </w:r>
    </w:p>
    <w:p w14:paraId="55FDDBB0" w14:textId="77777777" w:rsidR="002E5480" w:rsidRDefault="002E5480" w:rsidP="00392ACE">
      <w:pPr>
        <w:numPr>
          <w:ilvl w:val="0"/>
          <w:numId w:val="9"/>
        </w:numPr>
        <w:jc w:val="both"/>
        <w:rPr>
          <w:rFonts w:ascii="Arial" w:hAnsi="Arial"/>
        </w:rPr>
      </w:pPr>
      <w:r>
        <w:rPr>
          <w:rFonts w:ascii="Arial" w:hAnsi="Arial"/>
        </w:rPr>
        <w:t>Lightning critical-impulse flashover test (ANSI C29.11 clause 8.1</w:t>
      </w:r>
      <w:r>
        <w:rPr>
          <w:rFonts w:ascii="Arial" w:hAnsi="Arial" w:hint="eastAsia"/>
        </w:rPr>
        <w:t xml:space="preserve"> or C29.12 clause 7.2.3</w:t>
      </w:r>
      <w:r>
        <w:rPr>
          <w:rFonts w:ascii="Arial" w:hAnsi="Arial"/>
        </w:rPr>
        <w:t>)</w:t>
      </w:r>
    </w:p>
    <w:p w14:paraId="06E1D585" w14:textId="77777777" w:rsidR="002E5480" w:rsidRDefault="002E5480" w:rsidP="00392ACE">
      <w:pPr>
        <w:numPr>
          <w:ilvl w:val="0"/>
          <w:numId w:val="9"/>
        </w:numPr>
        <w:jc w:val="both"/>
        <w:rPr>
          <w:rFonts w:ascii="Arial" w:hAnsi="Arial"/>
        </w:rPr>
      </w:pPr>
      <w:r>
        <w:rPr>
          <w:rFonts w:ascii="Arial" w:hAnsi="Arial"/>
        </w:rPr>
        <w:t>Wet switching critical-impulse flashover test (ANSI C29.11 clause 8.3) for system voltage in excess of 300kV phase to phase.</w:t>
      </w:r>
    </w:p>
    <w:p w14:paraId="20C8F5FB" w14:textId="77777777" w:rsidR="002E5480" w:rsidRDefault="002E5480" w:rsidP="00392ACE">
      <w:pPr>
        <w:numPr>
          <w:ilvl w:val="0"/>
          <w:numId w:val="9"/>
        </w:numPr>
        <w:jc w:val="both"/>
        <w:rPr>
          <w:rFonts w:ascii="Arial" w:hAnsi="Arial"/>
        </w:rPr>
      </w:pPr>
      <w:r>
        <w:rPr>
          <w:rFonts w:ascii="Arial" w:hAnsi="Arial"/>
        </w:rPr>
        <w:t>Radio interference voltage test (ANSI C29.12 Clause 7.2.4)</w:t>
      </w:r>
    </w:p>
    <w:p w14:paraId="58916D88" w14:textId="77777777" w:rsidR="002E5480" w:rsidRDefault="002E5480" w:rsidP="00392ACE">
      <w:pPr>
        <w:jc w:val="both"/>
        <w:rPr>
          <w:rFonts w:ascii="Arial" w:hAnsi="Arial"/>
        </w:rPr>
      </w:pPr>
      <w:r>
        <w:rPr>
          <w:rFonts w:ascii="Arial" w:hAnsi="Arial"/>
        </w:rPr>
        <w:t xml:space="preserve">All the electrical tests shall be performed on insulators with grading ring(s) if applicable. </w:t>
      </w:r>
    </w:p>
    <w:p w14:paraId="5E23E1F5" w14:textId="77777777" w:rsidR="002E5480" w:rsidRDefault="002E5480" w:rsidP="00392ACE">
      <w:pPr>
        <w:jc w:val="both"/>
        <w:rPr>
          <w:rFonts w:ascii="Arial" w:hAnsi="Arial"/>
        </w:rPr>
      </w:pPr>
    </w:p>
    <w:p w14:paraId="21A04EE5" w14:textId="77777777" w:rsidR="002E5480" w:rsidRDefault="00DA64E6" w:rsidP="00392ACE">
      <w:pPr>
        <w:ind w:firstLine="900"/>
        <w:jc w:val="both"/>
        <w:rPr>
          <w:rFonts w:ascii="Arial" w:hAnsi="Arial" w:hint="eastAsia"/>
        </w:rPr>
      </w:pPr>
      <w:r>
        <w:rPr>
          <w:rFonts w:ascii="Arial" w:hAnsi="Arial"/>
          <w:b/>
        </w:rPr>
        <w:t>5.2.3</w:t>
      </w:r>
      <w:r>
        <w:rPr>
          <w:rFonts w:ascii="Arial" w:hAnsi="Arial"/>
        </w:rPr>
        <w:t xml:space="preserve"> </w:t>
      </w:r>
      <w:r w:rsidR="002E5480">
        <w:rPr>
          <w:rFonts w:ascii="Arial" w:hAnsi="Arial"/>
          <w:u w:val="single"/>
        </w:rPr>
        <w:t>Sample</w:t>
      </w:r>
      <w:r w:rsidRPr="00BC7378">
        <w:rPr>
          <w:rFonts w:ascii="Arial" w:hAnsi="Arial"/>
          <w:u w:val="single"/>
        </w:rPr>
        <w:t xml:space="preserve"> Tests</w:t>
      </w:r>
      <w:r>
        <w:rPr>
          <w:rFonts w:ascii="Arial" w:hAnsi="Arial"/>
        </w:rPr>
        <w:t xml:space="preserve">: </w:t>
      </w:r>
      <w:r w:rsidR="002E5480">
        <w:rPr>
          <w:rFonts w:ascii="Arial" w:hAnsi="Arial"/>
        </w:rPr>
        <w:t>The following tests shall be performed on insulators randomly selected from each production lot.</w:t>
      </w:r>
    </w:p>
    <w:p w14:paraId="1DFF6755" w14:textId="77777777" w:rsidR="002E5480" w:rsidRDefault="002E5480" w:rsidP="00392ACE">
      <w:pPr>
        <w:jc w:val="both"/>
        <w:rPr>
          <w:rFonts w:ascii="Arial" w:hAnsi="Arial"/>
        </w:rPr>
      </w:pPr>
    </w:p>
    <w:p w14:paraId="6A2BEDEF" w14:textId="77777777" w:rsidR="002E5480" w:rsidRDefault="002E5480" w:rsidP="00392ACE">
      <w:pPr>
        <w:jc w:val="both"/>
        <w:rPr>
          <w:rFonts w:ascii="Arial" w:hAnsi="Arial" w:hint="eastAsia"/>
        </w:rPr>
      </w:pPr>
      <w:r>
        <w:rPr>
          <w:rFonts w:ascii="Arial" w:hAnsi="Arial"/>
        </w:rPr>
        <w:t xml:space="preserve">The Sampling rule shall be in accordance with ANSI C29.11 clause 9.1. </w:t>
      </w:r>
      <w:r>
        <w:rPr>
          <w:rFonts w:ascii="Arial" w:hAnsi="Arial" w:hint="eastAsia"/>
        </w:rPr>
        <w:t xml:space="preserve"> If the quantity is less than 100, it shall be discussed between bidder and purchaser</w:t>
      </w:r>
    </w:p>
    <w:p w14:paraId="3253E3A9" w14:textId="77777777" w:rsidR="002E5480" w:rsidRDefault="002E5480" w:rsidP="00392ACE">
      <w:pPr>
        <w:jc w:val="both"/>
        <w:rPr>
          <w:rFonts w:ascii="Arial" w:hAnsi="Arial"/>
        </w:rPr>
      </w:pPr>
    </w:p>
    <w:p w14:paraId="57518B35" w14:textId="77777777" w:rsidR="002E5480" w:rsidRDefault="002E5480" w:rsidP="00392ACE">
      <w:pPr>
        <w:jc w:val="both"/>
        <w:rPr>
          <w:rFonts w:ascii="Arial" w:hAnsi="Arial"/>
        </w:rPr>
      </w:pPr>
      <w:r>
        <w:rPr>
          <w:rFonts w:ascii="Arial" w:hAnsi="Arial"/>
        </w:rPr>
        <w:t>Retest procedure stipulated in ANSI C29.11 Clause 9.6 should be strictly followed if any failure occurs at the sample tests.</w:t>
      </w:r>
    </w:p>
    <w:p w14:paraId="6E564EA9" w14:textId="77777777" w:rsidR="002E5480" w:rsidRDefault="002E5480" w:rsidP="00392ACE">
      <w:pPr>
        <w:numPr>
          <w:ilvl w:val="0"/>
          <w:numId w:val="10"/>
        </w:numPr>
        <w:ind w:left="0" w:firstLine="900"/>
        <w:jc w:val="both"/>
        <w:rPr>
          <w:rFonts w:ascii="Arial" w:hAnsi="Arial"/>
        </w:rPr>
      </w:pPr>
      <w:r>
        <w:rPr>
          <w:rFonts w:ascii="Arial" w:hAnsi="Arial"/>
        </w:rPr>
        <w:t>Verification of dimensions (ANSI C29.11 clause 9.2)</w:t>
      </w:r>
    </w:p>
    <w:p w14:paraId="0014A482" w14:textId="77777777" w:rsidR="002E5480" w:rsidRDefault="002E5480" w:rsidP="00392ACE">
      <w:pPr>
        <w:numPr>
          <w:ilvl w:val="0"/>
          <w:numId w:val="10"/>
        </w:numPr>
        <w:ind w:left="0" w:firstLine="900"/>
        <w:jc w:val="both"/>
        <w:rPr>
          <w:rFonts w:ascii="Arial" w:hAnsi="Arial"/>
        </w:rPr>
      </w:pPr>
      <w:r>
        <w:rPr>
          <w:rFonts w:ascii="Arial" w:hAnsi="Arial"/>
        </w:rPr>
        <w:t>Verification of locking system (ANSI C29.11 clause 9.3</w:t>
      </w:r>
      <w:r>
        <w:rPr>
          <w:rFonts w:ascii="Arial" w:hAnsi="Arial" w:hint="eastAsia"/>
        </w:rPr>
        <w:t>,  if applicable</w:t>
      </w:r>
      <w:r>
        <w:rPr>
          <w:rFonts w:ascii="Arial" w:hAnsi="Arial"/>
        </w:rPr>
        <w:t>)</w:t>
      </w:r>
    </w:p>
    <w:p w14:paraId="32F7AD20" w14:textId="77777777" w:rsidR="002E5480" w:rsidRDefault="002E5480" w:rsidP="00392ACE">
      <w:pPr>
        <w:numPr>
          <w:ilvl w:val="0"/>
          <w:numId w:val="10"/>
        </w:numPr>
        <w:ind w:left="0" w:firstLine="900"/>
        <w:jc w:val="both"/>
        <w:rPr>
          <w:rFonts w:ascii="Arial" w:hAnsi="Arial"/>
        </w:rPr>
      </w:pPr>
      <w:r>
        <w:rPr>
          <w:rFonts w:ascii="Arial" w:hAnsi="Arial"/>
        </w:rPr>
        <w:t>Mechanical load test (ANSI C29.11 clause 9.4)</w:t>
      </w:r>
    </w:p>
    <w:p w14:paraId="62B96A4F" w14:textId="77777777" w:rsidR="002E5480" w:rsidRDefault="002E5480" w:rsidP="00392ACE">
      <w:pPr>
        <w:numPr>
          <w:ilvl w:val="0"/>
          <w:numId w:val="10"/>
        </w:numPr>
        <w:ind w:left="900" w:firstLine="0"/>
        <w:jc w:val="both"/>
        <w:rPr>
          <w:rFonts w:ascii="Arial" w:hAnsi="Arial"/>
        </w:rPr>
      </w:pPr>
      <w:r>
        <w:rPr>
          <w:rFonts w:ascii="Arial" w:hAnsi="Arial"/>
        </w:rPr>
        <w:t>Verification of the interface between end fittings and insulator housing (IEC 61109 Amendment 1 clause 7.4 a)</w:t>
      </w:r>
    </w:p>
    <w:p w14:paraId="7E303D53" w14:textId="77777777" w:rsidR="00DA64E6" w:rsidRPr="002E5480" w:rsidRDefault="002E5480" w:rsidP="00392ACE">
      <w:pPr>
        <w:numPr>
          <w:ilvl w:val="0"/>
          <w:numId w:val="10"/>
        </w:numPr>
        <w:ind w:left="0" w:firstLine="900"/>
        <w:jc w:val="both"/>
        <w:rPr>
          <w:rFonts w:ascii="Arial" w:hAnsi="Arial"/>
        </w:rPr>
      </w:pPr>
      <w:r>
        <w:t>Galvanizing test (ANSI C29.11 clause 9.5)</w:t>
      </w:r>
    </w:p>
    <w:p w14:paraId="1BAD972F" w14:textId="77777777" w:rsidR="00DA64E6" w:rsidRDefault="00DA64E6" w:rsidP="00392ACE">
      <w:pPr>
        <w:pStyle w:val="Standard"/>
        <w:ind w:firstLine="900"/>
        <w:jc w:val="both"/>
        <w:rPr>
          <w:rFonts w:ascii="Arial" w:hAnsi="Arial"/>
          <w:sz w:val="20"/>
        </w:rPr>
      </w:pPr>
    </w:p>
    <w:p w14:paraId="6D8DADA1" w14:textId="77777777" w:rsidR="002E5480" w:rsidRDefault="00DA64E6" w:rsidP="00392ACE">
      <w:pPr>
        <w:tabs>
          <w:tab w:val="left" w:pos="0"/>
        </w:tabs>
        <w:ind w:firstLine="900"/>
        <w:jc w:val="both"/>
        <w:rPr>
          <w:rFonts w:ascii="Arial" w:hAnsi="Arial"/>
        </w:rPr>
      </w:pPr>
      <w:r>
        <w:rPr>
          <w:rFonts w:ascii="Arial" w:hAnsi="Arial"/>
          <w:b/>
        </w:rPr>
        <w:t>5.2.4</w:t>
      </w:r>
      <w:r>
        <w:rPr>
          <w:rFonts w:ascii="Arial" w:hAnsi="Arial"/>
        </w:rPr>
        <w:t xml:space="preserve"> </w:t>
      </w:r>
      <w:r w:rsidR="00BC7378">
        <w:rPr>
          <w:rFonts w:ascii="Arial" w:hAnsi="Arial"/>
        </w:rPr>
        <w:tab/>
      </w:r>
      <w:r w:rsidR="002E5480">
        <w:rPr>
          <w:rFonts w:ascii="Arial" w:hAnsi="Arial"/>
          <w:u w:val="single"/>
        </w:rPr>
        <w:t>Routine tests</w:t>
      </w:r>
      <w:r w:rsidR="002E5480">
        <w:rPr>
          <w:rFonts w:ascii="Arial" w:hAnsi="Arial"/>
        </w:rPr>
        <w:tab/>
        <w:t xml:space="preserve">The following tests shall be performed on every insulator prior to shipment. </w:t>
      </w:r>
    </w:p>
    <w:p w14:paraId="6F4AE53C" w14:textId="77777777" w:rsidR="002E5480" w:rsidRDefault="002E5480" w:rsidP="00392ACE">
      <w:pPr>
        <w:ind w:left="720" w:firstLine="360"/>
        <w:jc w:val="both"/>
        <w:rPr>
          <w:rFonts w:ascii="Arial" w:hAnsi="Arial"/>
        </w:rPr>
      </w:pPr>
      <w:r>
        <w:rPr>
          <w:rFonts w:ascii="Arial" w:hAnsi="Arial"/>
        </w:rPr>
        <w:t>1)</w:t>
      </w:r>
      <w:r>
        <w:rPr>
          <w:rFonts w:ascii="Arial" w:hAnsi="Arial"/>
        </w:rPr>
        <w:tab/>
        <w:t>Mechanical test (ANSI C29.11 clause 10.1)</w:t>
      </w:r>
    </w:p>
    <w:p w14:paraId="2749106E" w14:textId="77777777" w:rsidR="002E5480" w:rsidRDefault="002E5480" w:rsidP="00392ACE">
      <w:pPr>
        <w:ind w:left="1440" w:hanging="360"/>
        <w:jc w:val="both"/>
        <w:rPr>
          <w:rFonts w:ascii="Arial" w:hAnsi="Arial"/>
        </w:rPr>
      </w:pPr>
      <w:r>
        <w:rPr>
          <w:rFonts w:ascii="Arial" w:hAnsi="Arial"/>
        </w:rPr>
        <w:t>2)</w:t>
      </w:r>
      <w:r>
        <w:rPr>
          <w:rFonts w:ascii="Arial" w:hAnsi="Arial"/>
        </w:rPr>
        <w:tab/>
        <w:t>Visible examination (ANSI C29.11 clause 10.2)</w:t>
      </w:r>
    </w:p>
    <w:p w14:paraId="39081983" w14:textId="77777777" w:rsidR="002E5480" w:rsidRDefault="002E5480" w:rsidP="00392ACE">
      <w:pPr>
        <w:jc w:val="both"/>
        <w:rPr>
          <w:rFonts w:ascii="Arial" w:hAnsi="Arial"/>
        </w:rPr>
      </w:pPr>
      <w:r>
        <w:rPr>
          <w:rFonts w:ascii="Arial" w:hAnsi="Arial"/>
        </w:rPr>
        <w:t xml:space="preserve">The </w:t>
      </w:r>
      <w:r>
        <w:rPr>
          <w:rFonts w:ascii="Arial" w:hAnsi="Arial" w:hint="eastAsia"/>
        </w:rPr>
        <w:t>purchaser</w:t>
      </w:r>
      <w:r>
        <w:rPr>
          <w:rFonts w:ascii="Arial" w:hAnsi="Arial"/>
        </w:rPr>
        <w:t xml:space="preserve"> reserves the right to witness sample and routine tests.</w:t>
      </w:r>
    </w:p>
    <w:p w14:paraId="06C7905C" w14:textId="77777777" w:rsidR="002E5480" w:rsidRDefault="002E5480" w:rsidP="00392ACE">
      <w:pPr>
        <w:pStyle w:val="Standard"/>
        <w:ind w:firstLine="900"/>
        <w:jc w:val="both"/>
        <w:rPr>
          <w:rFonts w:ascii="Arial" w:hAnsi="Arial"/>
          <w:sz w:val="20"/>
        </w:rPr>
      </w:pPr>
    </w:p>
    <w:p w14:paraId="30F9BDC3" w14:textId="77777777" w:rsidR="00C73CFD" w:rsidRDefault="00C73CFD" w:rsidP="00392ACE">
      <w:pPr>
        <w:ind w:right="187" w:firstLine="900"/>
        <w:jc w:val="both"/>
        <w:rPr>
          <w:rFonts w:ascii="Arial" w:hAnsi="Arial" w:cs="Arial"/>
          <w:color w:val="000000"/>
        </w:rPr>
      </w:pPr>
      <w:r w:rsidRPr="00C73CFD">
        <w:rPr>
          <w:rFonts w:ascii="Arial" w:hAnsi="Arial"/>
          <w:b/>
        </w:rPr>
        <w:t>5.3</w:t>
      </w:r>
      <w:r>
        <w:rPr>
          <w:rFonts w:ascii="Arial" w:hAnsi="Arial"/>
        </w:rPr>
        <w:tab/>
      </w:r>
      <w:r w:rsidRPr="00C73CFD">
        <w:rPr>
          <w:rFonts w:ascii="Arial" w:hAnsi="Arial"/>
          <w:u w:val="single"/>
        </w:rPr>
        <w:t>Post Insulator Test Requirements</w:t>
      </w:r>
      <w:r>
        <w:rPr>
          <w:rFonts w:ascii="Arial" w:hAnsi="Arial"/>
        </w:rPr>
        <w:t xml:space="preserve">: </w:t>
      </w:r>
      <w:r>
        <w:rPr>
          <w:rFonts w:ascii="Arial" w:hAnsi="Arial" w:cs="Arial"/>
          <w:color w:val="000000"/>
        </w:rPr>
        <w:t xml:space="preserve">All polymer line post insulators shall have completed the following Design, Type, Sample and Routine tests procedures described in </w:t>
      </w:r>
      <w:r>
        <w:rPr>
          <w:rFonts w:ascii="Arial" w:hAnsi="Arial" w:cs="Arial" w:hint="eastAsia"/>
          <w:color w:val="000000"/>
        </w:rPr>
        <w:t>ANSI C29.17</w:t>
      </w:r>
      <w:r>
        <w:rPr>
          <w:rFonts w:ascii="Arial" w:hAnsi="Arial" w:cs="Arial"/>
          <w:color w:val="000000"/>
        </w:rPr>
        <w:t xml:space="preserve">, unless stipulated otherwise in this specification. </w:t>
      </w:r>
    </w:p>
    <w:p w14:paraId="77F1BF59" w14:textId="77777777" w:rsidR="002E5480" w:rsidRDefault="002E5480" w:rsidP="00392ACE">
      <w:pPr>
        <w:pStyle w:val="Standard"/>
        <w:ind w:firstLine="900"/>
        <w:jc w:val="both"/>
        <w:rPr>
          <w:rFonts w:ascii="Arial" w:hAnsi="Arial"/>
          <w:sz w:val="20"/>
        </w:rPr>
      </w:pPr>
    </w:p>
    <w:p w14:paraId="1046AD8D" w14:textId="77777777" w:rsidR="00C73CFD" w:rsidRDefault="00C73CFD" w:rsidP="00392ACE">
      <w:pPr>
        <w:tabs>
          <w:tab w:val="num" w:pos="1080"/>
        </w:tabs>
        <w:overflowPunct w:val="0"/>
        <w:autoSpaceDE w:val="0"/>
        <w:autoSpaceDN w:val="0"/>
        <w:adjustRightInd w:val="0"/>
        <w:ind w:right="187" w:firstLine="900"/>
        <w:jc w:val="both"/>
        <w:textAlignment w:val="baseline"/>
        <w:rPr>
          <w:rFonts w:ascii="Arial" w:hAnsi="Arial" w:cs="Arial"/>
          <w:color w:val="000000"/>
        </w:rPr>
      </w:pPr>
      <w:r w:rsidRPr="00C73CFD">
        <w:rPr>
          <w:rFonts w:ascii="Arial" w:hAnsi="Arial"/>
          <w:b/>
        </w:rPr>
        <w:t>5.3.1</w:t>
      </w:r>
      <w:r>
        <w:rPr>
          <w:rFonts w:ascii="Arial" w:hAnsi="Arial"/>
        </w:rPr>
        <w:t>.</w:t>
      </w:r>
      <w:r>
        <w:rPr>
          <w:rFonts w:ascii="Arial" w:hAnsi="Arial"/>
        </w:rPr>
        <w:tab/>
      </w:r>
      <w:r w:rsidRPr="00C73CFD">
        <w:rPr>
          <w:rFonts w:ascii="Arial" w:hAnsi="Arial" w:cs="Arial"/>
          <w:color w:val="000000"/>
          <w:u w:val="single"/>
        </w:rPr>
        <w:t>Design tests</w:t>
      </w:r>
      <w:r>
        <w:rPr>
          <w:rFonts w:ascii="Arial" w:hAnsi="Arial" w:cs="Arial"/>
          <w:color w:val="000000"/>
        </w:rPr>
        <w:t>: The following tests shall be performed:  (Certified test reports based on tests performed prior to award of this contract may be accepted provided that the test requirements and product design have not been changed.)</w:t>
      </w:r>
    </w:p>
    <w:p w14:paraId="027CA336" w14:textId="77777777" w:rsidR="00C73CFD" w:rsidRDefault="00C73CFD" w:rsidP="00392ACE">
      <w:pPr>
        <w:numPr>
          <w:ilvl w:val="0"/>
          <w:numId w:val="11"/>
        </w:numPr>
        <w:tabs>
          <w:tab w:val="num" w:pos="1080"/>
        </w:tabs>
        <w:overflowPunct w:val="0"/>
        <w:autoSpaceDE w:val="0"/>
        <w:autoSpaceDN w:val="0"/>
        <w:adjustRightInd w:val="0"/>
        <w:ind w:right="187"/>
        <w:jc w:val="both"/>
        <w:textAlignment w:val="baseline"/>
        <w:rPr>
          <w:rFonts w:ascii="Arial" w:hAnsi="Arial" w:cs="Arial" w:hint="eastAsia"/>
          <w:color w:val="000000"/>
        </w:rPr>
      </w:pPr>
      <w:r>
        <w:rPr>
          <w:rFonts w:ascii="Arial" w:hAnsi="Arial" w:cs="Arial"/>
          <w:color w:val="000000"/>
        </w:rPr>
        <w:t xml:space="preserve">Tests on interfaces and connections of </w:t>
      </w:r>
      <w:r>
        <w:rPr>
          <w:rFonts w:ascii="Arial" w:hAnsi="Arial" w:cs="Arial" w:hint="eastAsia"/>
          <w:color w:val="000000"/>
        </w:rPr>
        <w:t>end</w:t>
      </w:r>
      <w:r>
        <w:rPr>
          <w:rFonts w:ascii="Arial" w:hAnsi="Arial" w:cs="Arial"/>
          <w:color w:val="000000"/>
        </w:rPr>
        <w:t xml:space="preserve"> fittings  (</w:t>
      </w:r>
      <w:r>
        <w:rPr>
          <w:rFonts w:ascii="Arial" w:hAnsi="Arial" w:cs="Arial" w:hint="eastAsia"/>
          <w:color w:val="000000"/>
        </w:rPr>
        <w:t>ANSI C29.17</w:t>
      </w:r>
      <w:r>
        <w:rPr>
          <w:rFonts w:ascii="Arial" w:hAnsi="Arial" w:cs="Arial"/>
          <w:color w:val="000000"/>
        </w:rPr>
        <w:t xml:space="preserve"> clause </w:t>
      </w:r>
      <w:r>
        <w:rPr>
          <w:rFonts w:ascii="Arial" w:hAnsi="Arial" w:cs="Arial" w:hint="eastAsia"/>
          <w:color w:val="000000"/>
        </w:rPr>
        <w:t>7.1</w:t>
      </w:r>
      <w:r>
        <w:rPr>
          <w:rFonts w:ascii="Arial" w:hAnsi="Arial" w:cs="Arial"/>
          <w:color w:val="000000"/>
        </w:rPr>
        <w:t>)</w:t>
      </w:r>
    </w:p>
    <w:p w14:paraId="028E0FCF" w14:textId="77777777" w:rsidR="00C73CFD" w:rsidRDefault="00C73CFD" w:rsidP="00392ACE">
      <w:pPr>
        <w:numPr>
          <w:ilvl w:val="0"/>
          <w:numId w:val="11"/>
        </w:numPr>
        <w:tabs>
          <w:tab w:val="num" w:pos="1080"/>
        </w:tabs>
        <w:overflowPunct w:val="0"/>
        <w:autoSpaceDE w:val="0"/>
        <w:autoSpaceDN w:val="0"/>
        <w:adjustRightInd w:val="0"/>
        <w:ind w:right="187"/>
        <w:jc w:val="both"/>
        <w:textAlignment w:val="baseline"/>
        <w:rPr>
          <w:rFonts w:ascii="Arial" w:hAnsi="Arial" w:cs="Arial"/>
          <w:color w:val="000000"/>
        </w:rPr>
      </w:pPr>
      <w:r>
        <w:rPr>
          <w:rFonts w:ascii="Arial" w:hAnsi="Arial" w:cs="Arial"/>
          <w:color w:val="000000"/>
        </w:rPr>
        <w:t xml:space="preserve">Assembled core </w:t>
      </w:r>
      <w:r>
        <w:rPr>
          <w:rFonts w:ascii="Arial" w:hAnsi="Arial" w:cs="Arial" w:hint="eastAsia"/>
          <w:color w:val="000000"/>
        </w:rPr>
        <w:t>load</w:t>
      </w:r>
      <w:r>
        <w:rPr>
          <w:rFonts w:ascii="Arial" w:hAnsi="Arial" w:cs="Arial"/>
          <w:color w:val="000000"/>
        </w:rPr>
        <w:t xml:space="preserve"> </w:t>
      </w:r>
      <w:r>
        <w:rPr>
          <w:rFonts w:ascii="Arial" w:hAnsi="Arial" w:cs="Arial" w:hint="eastAsia"/>
          <w:color w:val="000000"/>
        </w:rPr>
        <w:t>tests</w:t>
      </w:r>
      <w:r>
        <w:rPr>
          <w:rFonts w:ascii="Arial" w:hAnsi="Arial" w:cs="Arial"/>
          <w:color w:val="000000"/>
        </w:rPr>
        <w:t xml:space="preserve"> (</w:t>
      </w:r>
      <w:r>
        <w:rPr>
          <w:rFonts w:ascii="Arial" w:hAnsi="Arial" w:cs="Arial" w:hint="eastAsia"/>
          <w:color w:val="000000"/>
        </w:rPr>
        <w:t xml:space="preserve">ANSI C29.17 </w:t>
      </w:r>
      <w:r>
        <w:rPr>
          <w:rFonts w:ascii="Arial" w:hAnsi="Arial" w:cs="Arial"/>
          <w:color w:val="000000"/>
        </w:rPr>
        <w:t xml:space="preserve">clause </w:t>
      </w:r>
      <w:r>
        <w:rPr>
          <w:rFonts w:ascii="Arial" w:hAnsi="Arial" w:cs="Arial" w:hint="eastAsia"/>
          <w:color w:val="000000"/>
        </w:rPr>
        <w:t>7.2</w:t>
      </w:r>
      <w:r>
        <w:rPr>
          <w:rFonts w:ascii="Arial" w:hAnsi="Arial" w:cs="Arial"/>
          <w:color w:val="000000"/>
        </w:rPr>
        <w:t>)</w:t>
      </w:r>
    </w:p>
    <w:p w14:paraId="1F012CBB" w14:textId="77777777" w:rsidR="00C73CFD" w:rsidRDefault="00C73CFD" w:rsidP="00392ACE">
      <w:pPr>
        <w:numPr>
          <w:ilvl w:val="0"/>
          <w:numId w:val="11"/>
        </w:numPr>
        <w:tabs>
          <w:tab w:val="num" w:pos="1080"/>
        </w:tabs>
        <w:overflowPunct w:val="0"/>
        <w:autoSpaceDE w:val="0"/>
        <w:autoSpaceDN w:val="0"/>
        <w:adjustRightInd w:val="0"/>
        <w:ind w:left="700" w:right="187" w:firstLine="20"/>
        <w:jc w:val="both"/>
        <w:textAlignment w:val="baseline"/>
        <w:rPr>
          <w:rFonts w:ascii="Arial" w:hAnsi="Arial" w:cs="Arial"/>
          <w:color w:val="000000"/>
        </w:rPr>
      </w:pPr>
      <w:r>
        <w:rPr>
          <w:rFonts w:ascii="Arial" w:hAnsi="Arial" w:cs="Arial" w:hint="eastAsia"/>
          <w:color w:val="000000"/>
        </w:rPr>
        <w:t>H</w:t>
      </w:r>
      <w:r>
        <w:rPr>
          <w:rFonts w:ascii="Arial" w:hAnsi="Arial" w:cs="Arial"/>
          <w:color w:val="000000"/>
        </w:rPr>
        <w:t>ousing : Tracking and erosion test (IEC 61109  Annex C)</w:t>
      </w:r>
    </w:p>
    <w:p w14:paraId="0B1DB2B6" w14:textId="77777777" w:rsidR="00C73CFD" w:rsidRDefault="00C73CFD" w:rsidP="00392ACE">
      <w:pPr>
        <w:numPr>
          <w:ilvl w:val="0"/>
          <w:numId w:val="11"/>
        </w:numPr>
        <w:tabs>
          <w:tab w:val="num" w:pos="1080"/>
        </w:tabs>
        <w:overflowPunct w:val="0"/>
        <w:autoSpaceDE w:val="0"/>
        <w:autoSpaceDN w:val="0"/>
        <w:adjustRightInd w:val="0"/>
        <w:ind w:left="700" w:right="187" w:firstLine="20"/>
        <w:jc w:val="both"/>
        <w:textAlignment w:val="baseline"/>
        <w:rPr>
          <w:rFonts w:ascii="Arial" w:hAnsi="Arial" w:cs="Arial"/>
          <w:color w:val="000000"/>
        </w:rPr>
      </w:pPr>
      <w:r>
        <w:rPr>
          <w:rFonts w:ascii="Arial" w:hAnsi="Arial" w:cs="Arial" w:hint="eastAsia"/>
          <w:color w:val="000000"/>
        </w:rPr>
        <w:t>C</w:t>
      </w:r>
      <w:r>
        <w:rPr>
          <w:rFonts w:ascii="Arial" w:hAnsi="Arial" w:cs="Arial"/>
          <w:color w:val="000000"/>
        </w:rPr>
        <w:t xml:space="preserve">ore material </w:t>
      </w:r>
      <w:r>
        <w:rPr>
          <w:rFonts w:ascii="Arial" w:hAnsi="Arial" w:cs="Arial" w:hint="eastAsia"/>
          <w:color w:val="000000"/>
        </w:rPr>
        <w:t>tests</w:t>
      </w:r>
      <w:r>
        <w:rPr>
          <w:rFonts w:ascii="Arial" w:hAnsi="Arial" w:cs="Arial"/>
          <w:color w:val="000000"/>
        </w:rPr>
        <w:t xml:space="preserve"> (</w:t>
      </w:r>
      <w:r>
        <w:rPr>
          <w:rFonts w:ascii="Arial" w:hAnsi="Arial" w:cs="Arial" w:hint="eastAsia"/>
          <w:color w:val="000000"/>
        </w:rPr>
        <w:t>ANSI C29.17</w:t>
      </w:r>
      <w:r>
        <w:rPr>
          <w:rFonts w:ascii="Arial" w:hAnsi="Arial" w:cs="Arial"/>
          <w:color w:val="000000"/>
        </w:rPr>
        <w:t xml:space="preserve"> clause </w:t>
      </w:r>
      <w:r>
        <w:rPr>
          <w:rFonts w:ascii="Arial" w:hAnsi="Arial" w:cs="Arial" w:hint="eastAsia"/>
          <w:color w:val="000000"/>
        </w:rPr>
        <w:t>7.4</w:t>
      </w:r>
      <w:r>
        <w:rPr>
          <w:rFonts w:ascii="Arial" w:hAnsi="Arial" w:cs="Arial"/>
          <w:color w:val="000000"/>
        </w:rPr>
        <w:t>)</w:t>
      </w:r>
    </w:p>
    <w:p w14:paraId="0D5DA578" w14:textId="77777777" w:rsidR="00C73CFD" w:rsidRDefault="00C73CFD" w:rsidP="00392ACE">
      <w:pPr>
        <w:numPr>
          <w:ilvl w:val="0"/>
          <w:numId w:val="11"/>
        </w:numPr>
        <w:tabs>
          <w:tab w:val="num" w:pos="1080"/>
        </w:tabs>
        <w:overflowPunct w:val="0"/>
        <w:autoSpaceDE w:val="0"/>
        <w:autoSpaceDN w:val="0"/>
        <w:adjustRightInd w:val="0"/>
        <w:ind w:left="700" w:right="187" w:firstLine="20"/>
        <w:jc w:val="both"/>
        <w:textAlignment w:val="baseline"/>
        <w:rPr>
          <w:rFonts w:ascii="Arial" w:hAnsi="Arial" w:cs="Arial"/>
          <w:color w:val="000000"/>
        </w:rPr>
      </w:pPr>
      <w:r>
        <w:rPr>
          <w:rFonts w:ascii="Arial" w:hAnsi="Arial" w:cs="Arial"/>
          <w:color w:val="000000"/>
        </w:rPr>
        <w:t>Flammability test  (</w:t>
      </w:r>
      <w:r>
        <w:rPr>
          <w:rFonts w:ascii="Arial" w:hAnsi="Arial" w:cs="Arial" w:hint="eastAsia"/>
          <w:color w:val="000000"/>
        </w:rPr>
        <w:t>ANSI C29.17</w:t>
      </w:r>
      <w:r>
        <w:rPr>
          <w:rFonts w:ascii="Arial" w:hAnsi="Arial" w:cs="Arial"/>
          <w:color w:val="000000"/>
        </w:rPr>
        <w:t xml:space="preserve"> clause </w:t>
      </w:r>
      <w:r>
        <w:rPr>
          <w:rFonts w:ascii="Arial" w:hAnsi="Arial" w:cs="Arial" w:hint="eastAsia"/>
          <w:color w:val="000000"/>
        </w:rPr>
        <w:t>7</w:t>
      </w:r>
      <w:r>
        <w:rPr>
          <w:rFonts w:ascii="Arial" w:hAnsi="Arial" w:cs="Arial"/>
          <w:color w:val="000000"/>
        </w:rPr>
        <w:t>.5)</w:t>
      </w:r>
    </w:p>
    <w:p w14:paraId="5CA1ACA8" w14:textId="77777777" w:rsidR="002E5480" w:rsidRDefault="002E5480" w:rsidP="00392ACE">
      <w:pPr>
        <w:pStyle w:val="Standard"/>
        <w:ind w:firstLine="900"/>
        <w:jc w:val="both"/>
        <w:rPr>
          <w:rFonts w:ascii="Arial" w:hAnsi="Arial"/>
          <w:sz w:val="20"/>
        </w:rPr>
      </w:pPr>
    </w:p>
    <w:p w14:paraId="41698E7C" w14:textId="77777777" w:rsidR="00C73CFD" w:rsidRDefault="00C73CFD" w:rsidP="00392ACE">
      <w:pPr>
        <w:ind w:right="187" w:firstLine="900"/>
        <w:jc w:val="both"/>
        <w:rPr>
          <w:rFonts w:ascii="Arial" w:hAnsi="Arial" w:cs="Arial"/>
          <w:color w:val="000000"/>
        </w:rPr>
      </w:pPr>
      <w:r w:rsidRPr="00C73CFD">
        <w:rPr>
          <w:rFonts w:ascii="Arial" w:hAnsi="Arial"/>
          <w:b/>
        </w:rPr>
        <w:t>5.3.2</w:t>
      </w:r>
      <w:r>
        <w:rPr>
          <w:rFonts w:ascii="Arial" w:hAnsi="Arial"/>
        </w:rPr>
        <w:t>.</w:t>
      </w:r>
      <w:r>
        <w:rPr>
          <w:rFonts w:ascii="Arial" w:hAnsi="Arial"/>
        </w:rPr>
        <w:tab/>
      </w:r>
      <w:r w:rsidRPr="00C73CFD">
        <w:rPr>
          <w:rFonts w:ascii="Arial" w:hAnsi="Arial"/>
          <w:u w:val="single"/>
        </w:rPr>
        <w:t>Type Tests</w:t>
      </w:r>
      <w:r>
        <w:rPr>
          <w:rFonts w:ascii="Arial" w:hAnsi="Arial"/>
        </w:rPr>
        <w:t xml:space="preserve">: </w:t>
      </w:r>
      <w:r>
        <w:rPr>
          <w:rFonts w:ascii="Arial" w:hAnsi="Arial" w:cs="Arial"/>
          <w:color w:val="000000"/>
        </w:rPr>
        <w:t>The following tests shall be performed: (Certified test reports based on tests performed prior to award of this contract may be accepted provided that the test requirements and product design have not changed.)</w:t>
      </w:r>
    </w:p>
    <w:p w14:paraId="098C02A4" w14:textId="77777777" w:rsidR="00C73CFD" w:rsidRDefault="00C73CFD" w:rsidP="00392ACE">
      <w:pPr>
        <w:numPr>
          <w:ilvl w:val="0"/>
          <w:numId w:val="12"/>
        </w:numPr>
        <w:tabs>
          <w:tab w:val="num" w:pos="1080"/>
        </w:tabs>
        <w:overflowPunct w:val="0"/>
        <w:autoSpaceDE w:val="0"/>
        <w:autoSpaceDN w:val="0"/>
        <w:adjustRightInd w:val="0"/>
        <w:ind w:left="700" w:right="187" w:firstLine="20"/>
        <w:jc w:val="both"/>
        <w:textAlignment w:val="baseline"/>
        <w:rPr>
          <w:rFonts w:ascii="Arial" w:hAnsi="Arial" w:cs="Arial" w:hint="eastAsia"/>
          <w:color w:val="000000"/>
        </w:rPr>
      </w:pPr>
      <w:r>
        <w:rPr>
          <w:rFonts w:ascii="Arial" w:hAnsi="Arial" w:cs="Arial" w:hint="eastAsia"/>
          <w:color w:val="000000"/>
        </w:rPr>
        <w:t>Low frequency wet flashover test (ANSI C29.17 clause 8.1)</w:t>
      </w:r>
    </w:p>
    <w:p w14:paraId="5B4E0E04" w14:textId="77777777" w:rsidR="00C73CFD" w:rsidRDefault="00C73CFD" w:rsidP="00392ACE">
      <w:pPr>
        <w:numPr>
          <w:ilvl w:val="0"/>
          <w:numId w:val="12"/>
        </w:numPr>
        <w:tabs>
          <w:tab w:val="num" w:pos="1080"/>
        </w:tabs>
        <w:overflowPunct w:val="0"/>
        <w:autoSpaceDE w:val="0"/>
        <w:autoSpaceDN w:val="0"/>
        <w:adjustRightInd w:val="0"/>
        <w:ind w:left="700" w:right="187" w:firstLine="20"/>
        <w:jc w:val="both"/>
        <w:textAlignment w:val="baseline"/>
        <w:rPr>
          <w:rFonts w:ascii="Arial" w:hAnsi="Arial" w:cs="Arial" w:hint="eastAsia"/>
          <w:color w:val="000000"/>
        </w:rPr>
      </w:pPr>
      <w:r>
        <w:rPr>
          <w:rFonts w:ascii="Arial" w:hAnsi="Arial" w:cs="Arial" w:hint="eastAsia"/>
          <w:color w:val="000000"/>
        </w:rPr>
        <w:t>Low frequency dry flashover test (ANSI C29.17 clause 8.2)</w:t>
      </w:r>
    </w:p>
    <w:p w14:paraId="5C7C9162" w14:textId="77777777" w:rsidR="00C73CFD" w:rsidRDefault="00C73CFD" w:rsidP="00392ACE">
      <w:pPr>
        <w:numPr>
          <w:ilvl w:val="0"/>
          <w:numId w:val="12"/>
        </w:numPr>
        <w:tabs>
          <w:tab w:val="num" w:pos="1080"/>
        </w:tabs>
        <w:overflowPunct w:val="0"/>
        <w:autoSpaceDE w:val="0"/>
        <w:autoSpaceDN w:val="0"/>
        <w:adjustRightInd w:val="0"/>
        <w:ind w:left="700" w:right="187" w:firstLine="20"/>
        <w:jc w:val="both"/>
        <w:textAlignment w:val="baseline"/>
        <w:rPr>
          <w:rFonts w:ascii="Arial" w:hAnsi="Arial" w:cs="Arial" w:hint="eastAsia"/>
          <w:color w:val="000000"/>
        </w:rPr>
      </w:pPr>
      <w:r>
        <w:rPr>
          <w:rFonts w:ascii="Arial" w:hAnsi="Arial" w:cs="Arial" w:hint="eastAsia"/>
          <w:color w:val="000000"/>
        </w:rPr>
        <w:t>L</w:t>
      </w:r>
      <w:r>
        <w:rPr>
          <w:rFonts w:ascii="Arial" w:hAnsi="Arial" w:cs="Arial"/>
          <w:color w:val="000000"/>
        </w:rPr>
        <w:t xml:space="preserve">ightning </w:t>
      </w:r>
      <w:r>
        <w:rPr>
          <w:rFonts w:ascii="Arial" w:hAnsi="Arial" w:cs="Arial" w:hint="eastAsia"/>
          <w:color w:val="000000"/>
        </w:rPr>
        <w:t>critical-</w:t>
      </w:r>
      <w:r>
        <w:rPr>
          <w:rFonts w:ascii="Arial" w:hAnsi="Arial" w:cs="Arial"/>
          <w:color w:val="000000"/>
        </w:rPr>
        <w:t xml:space="preserve">impulse </w:t>
      </w:r>
      <w:r>
        <w:rPr>
          <w:rFonts w:ascii="Arial" w:hAnsi="Arial" w:cs="Arial" w:hint="eastAsia"/>
          <w:color w:val="000000"/>
        </w:rPr>
        <w:t>flashover</w:t>
      </w:r>
      <w:r>
        <w:rPr>
          <w:rFonts w:ascii="Arial" w:hAnsi="Arial" w:cs="Arial"/>
          <w:color w:val="000000"/>
        </w:rPr>
        <w:t xml:space="preserve"> test</w:t>
      </w:r>
      <w:r>
        <w:rPr>
          <w:rFonts w:ascii="Arial" w:hAnsi="Arial" w:cs="Arial" w:hint="eastAsia"/>
          <w:color w:val="000000"/>
        </w:rPr>
        <w:t>s</w:t>
      </w:r>
      <w:r>
        <w:rPr>
          <w:rFonts w:ascii="Arial" w:hAnsi="Arial" w:cs="Arial"/>
          <w:color w:val="000000"/>
        </w:rPr>
        <w:t xml:space="preserve">  (</w:t>
      </w:r>
      <w:r>
        <w:rPr>
          <w:rFonts w:ascii="Arial" w:hAnsi="Arial" w:cs="Arial" w:hint="eastAsia"/>
          <w:color w:val="000000"/>
        </w:rPr>
        <w:t>ANSI C29.17</w:t>
      </w:r>
      <w:r>
        <w:rPr>
          <w:rFonts w:ascii="Arial" w:hAnsi="Arial" w:cs="Arial"/>
          <w:color w:val="000000"/>
        </w:rPr>
        <w:t xml:space="preserve"> clause </w:t>
      </w:r>
      <w:r>
        <w:rPr>
          <w:rFonts w:ascii="Arial" w:hAnsi="Arial" w:cs="Arial" w:hint="eastAsia"/>
          <w:color w:val="000000"/>
        </w:rPr>
        <w:t>8.3</w:t>
      </w:r>
      <w:r>
        <w:rPr>
          <w:rFonts w:ascii="Arial" w:hAnsi="Arial" w:cs="Arial"/>
          <w:color w:val="000000"/>
        </w:rPr>
        <w:t>)</w:t>
      </w:r>
    </w:p>
    <w:p w14:paraId="31E245F4" w14:textId="77777777" w:rsidR="00C73CFD" w:rsidRDefault="00C73CFD" w:rsidP="00392ACE">
      <w:pPr>
        <w:numPr>
          <w:ilvl w:val="0"/>
          <w:numId w:val="12"/>
        </w:numPr>
        <w:tabs>
          <w:tab w:val="num" w:pos="1080"/>
        </w:tabs>
        <w:overflowPunct w:val="0"/>
        <w:autoSpaceDE w:val="0"/>
        <w:autoSpaceDN w:val="0"/>
        <w:adjustRightInd w:val="0"/>
        <w:ind w:left="700" w:right="187" w:firstLine="20"/>
        <w:jc w:val="both"/>
        <w:textAlignment w:val="baseline"/>
        <w:rPr>
          <w:rFonts w:ascii="Arial" w:hAnsi="Arial" w:cs="Arial"/>
          <w:color w:val="000000"/>
        </w:rPr>
      </w:pPr>
      <w:r>
        <w:rPr>
          <w:rFonts w:ascii="Arial" w:hAnsi="Arial" w:cs="Arial" w:hint="eastAsia"/>
          <w:color w:val="000000"/>
        </w:rPr>
        <w:t>Radio-influence voltage and visible corona test (ANSI C29.17 clause 8.4)</w:t>
      </w:r>
    </w:p>
    <w:p w14:paraId="50A263F4" w14:textId="77777777" w:rsidR="00C73CFD" w:rsidRDefault="00C73CFD" w:rsidP="00392ACE">
      <w:pPr>
        <w:numPr>
          <w:ilvl w:val="0"/>
          <w:numId w:val="12"/>
        </w:numPr>
        <w:tabs>
          <w:tab w:val="num" w:pos="1080"/>
        </w:tabs>
        <w:overflowPunct w:val="0"/>
        <w:autoSpaceDE w:val="0"/>
        <w:autoSpaceDN w:val="0"/>
        <w:adjustRightInd w:val="0"/>
        <w:ind w:left="700" w:right="187" w:firstLine="20"/>
        <w:jc w:val="both"/>
        <w:textAlignment w:val="baseline"/>
        <w:rPr>
          <w:rFonts w:ascii="Arial" w:hAnsi="Arial" w:cs="Arial"/>
          <w:color w:val="000000"/>
        </w:rPr>
      </w:pPr>
      <w:r>
        <w:rPr>
          <w:rFonts w:ascii="Arial" w:hAnsi="Arial" w:cs="Arial"/>
          <w:color w:val="000000"/>
        </w:rPr>
        <w:t>Wet power - frequency test  (IEC 61109  clause 6.2)</w:t>
      </w:r>
    </w:p>
    <w:p w14:paraId="00E157F8" w14:textId="77777777" w:rsidR="00C73CFD" w:rsidRPr="00C73CFD" w:rsidRDefault="00C73CFD" w:rsidP="00392ACE">
      <w:pPr>
        <w:jc w:val="both"/>
        <w:rPr>
          <w:rFonts w:ascii="Arial" w:hAnsi="Arial"/>
        </w:rPr>
      </w:pPr>
      <w:r>
        <w:rPr>
          <w:rFonts w:ascii="Arial" w:hAnsi="Arial"/>
        </w:rPr>
        <w:lastRenderedPageBreak/>
        <w:t xml:space="preserve">All the electrical tests shall be performed on insulators with grading ring(s) if applicable. </w:t>
      </w:r>
    </w:p>
    <w:p w14:paraId="5FF86DC7" w14:textId="77777777" w:rsidR="002E5480" w:rsidRDefault="002E5480" w:rsidP="00392ACE">
      <w:pPr>
        <w:pStyle w:val="Standard"/>
        <w:ind w:firstLine="900"/>
        <w:jc w:val="both"/>
        <w:rPr>
          <w:rFonts w:ascii="Arial" w:hAnsi="Arial"/>
          <w:sz w:val="20"/>
        </w:rPr>
      </w:pPr>
    </w:p>
    <w:p w14:paraId="58985D55" w14:textId="77777777" w:rsidR="00C73CFD" w:rsidRDefault="00C73CFD" w:rsidP="00392ACE">
      <w:pPr>
        <w:ind w:firstLine="900"/>
        <w:jc w:val="both"/>
        <w:rPr>
          <w:rFonts w:ascii="Arial" w:hAnsi="Arial" w:hint="eastAsia"/>
        </w:rPr>
      </w:pPr>
      <w:r w:rsidRPr="00C73CFD">
        <w:rPr>
          <w:rFonts w:ascii="Arial" w:hAnsi="Arial"/>
          <w:b/>
        </w:rPr>
        <w:t>5.3.3</w:t>
      </w:r>
      <w:r>
        <w:rPr>
          <w:rFonts w:ascii="Arial" w:hAnsi="Arial"/>
        </w:rPr>
        <w:t>.</w:t>
      </w:r>
      <w:r w:rsidRPr="00C73CFD">
        <w:rPr>
          <w:rFonts w:ascii="Arial" w:hAnsi="Arial"/>
          <w:u w:val="single"/>
        </w:rPr>
        <w:tab/>
        <w:t>Sample Tests</w:t>
      </w:r>
      <w:r>
        <w:rPr>
          <w:rFonts w:ascii="Arial" w:hAnsi="Arial"/>
        </w:rPr>
        <w:t>: The following tests shall be performed on insulators randomly selected from each production lot.</w:t>
      </w:r>
    </w:p>
    <w:p w14:paraId="68417CB7" w14:textId="77777777" w:rsidR="00C73CFD" w:rsidRDefault="00C73CFD" w:rsidP="00392ACE">
      <w:pPr>
        <w:ind w:left="567"/>
        <w:jc w:val="both"/>
        <w:rPr>
          <w:rFonts w:ascii="Arial" w:hAnsi="Arial"/>
        </w:rPr>
      </w:pPr>
    </w:p>
    <w:p w14:paraId="335A5578" w14:textId="77777777" w:rsidR="00C73CFD" w:rsidRDefault="00C73CFD" w:rsidP="00392ACE">
      <w:pPr>
        <w:jc w:val="both"/>
        <w:rPr>
          <w:rFonts w:ascii="Arial" w:hAnsi="Arial" w:hint="eastAsia"/>
        </w:rPr>
      </w:pPr>
      <w:r>
        <w:rPr>
          <w:rFonts w:ascii="Arial" w:hAnsi="Arial"/>
        </w:rPr>
        <w:t>The Sampling rule shall be in accordance with ANSI C29.1</w:t>
      </w:r>
      <w:r>
        <w:rPr>
          <w:rFonts w:ascii="Arial" w:hAnsi="Arial" w:hint="eastAsia"/>
        </w:rPr>
        <w:t>7</w:t>
      </w:r>
      <w:r>
        <w:rPr>
          <w:rFonts w:ascii="Arial" w:hAnsi="Arial"/>
        </w:rPr>
        <w:t xml:space="preserve"> clause 9.1. </w:t>
      </w:r>
      <w:r>
        <w:rPr>
          <w:rFonts w:ascii="Arial" w:hAnsi="Arial" w:hint="eastAsia"/>
        </w:rPr>
        <w:t xml:space="preserve"> If the quantity is less than 100, it shall be discussed between bidder and purchaser</w:t>
      </w:r>
    </w:p>
    <w:p w14:paraId="2B8DA008" w14:textId="77777777" w:rsidR="00C73CFD" w:rsidRDefault="00C73CFD" w:rsidP="00392ACE">
      <w:pPr>
        <w:jc w:val="both"/>
        <w:rPr>
          <w:rFonts w:ascii="Arial" w:hAnsi="Arial"/>
        </w:rPr>
      </w:pPr>
    </w:p>
    <w:p w14:paraId="734118A9" w14:textId="77777777" w:rsidR="00C73CFD" w:rsidRDefault="00C73CFD" w:rsidP="00392ACE">
      <w:pPr>
        <w:jc w:val="both"/>
        <w:rPr>
          <w:rFonts w:ascii="Arial" w:hAnsi="Arial"/>
        </w:rPr>
      </w:pPr>
      <w:r>
        <w:rPr>
          <w:rFonts w:ascii="Arial" w:hAnsi="Arial"/>
        </w:rPr>
        <w:t>Retest procedure stipulated in ANSI C29.1</w:t>
      </w:r>
      <w:r>
        <w:rPr>
          <w:rFonts w:ascii="Arial" w:hAnsi="Arial" w:hint="eastAsia"/>
        </w:rPr>
        <w:t>7</w:t>
      </w:r>
      <w:r>
        <w:rPr>
          <w:rFonts w:ascii="Arial" w:hAnsi="Arial"/>
        </w:rPr>
        <w:t xml:space="preserve"> Clause 9.6 should be strictly followed if any failure occurs at the sample tests.</w:t>
      </w:r>
    </w:p>
    <w:p w14:paraId="235C0FB8" w14:textId="77777777" w:rsidR="00C73CFD" w:rsidRDefault="00C73CFD" w:rsidP="00392ACE">
      <w:pPr>
        <w:numPr>
          <w:ilvl w:val="0"/>
          <w:numId w:val="13"/>
        </w:numPr>
        <w:jc w:val="both"/>
        <w:rPr>
          <w:rFonts w:ascii="Arial" w:hAnsi="Arial"/>
        </w:rPr>
      </w:pPr>
      <w:r>
        <w:rPr>
          <w:rFonts w:ascii="Arial" w:hAnsi="Arial"/>
        </w:rPr>
        <w:t>Verification of dimensions (ANSI C29.1</w:t>
      </w:r>
      <w:r>
        <w:rPr>
          <w:rFonts w:ascii="Arial" w:hAnsi="Arial" w:hint="eastAsia"/>
        </w:rPr>
        <w:t>7</w:t>
      </w:r>
      <w:r>
        <w:rPr>
          <w:rFonts w:ascii="Arial" w:hAnsi="Arial"/>
        </w:rPr>
        <w:t xml:space="preserve"> clause 9.2)</w:t>
      </w:r>
    </w:p>
    <w:p w14:paraId="1DD3D74B" w14:textId="77777777" w:rsidR="00C73CFD" w:rsidRDefault="00C73CFD" w:rsidP="00392ACE">
      <w:pPr>
        <w:numPr>
          <w:ilvl w:val="0"/>
          <w:numId w:val="13"/>
        </w:numPr>
        <w:jc w:val="both"/>
        <w:rPr>
          <w:rFonts w:ascii="Arial" w:hAnsi="Arial"/>
        </w:rPr>
      </w:pPr>
      <w:r>
        <w:rPr>
          <w:rFonts w:ascii="Arial" w:hAnsi="Arial"/>
        </w:rPr>
        <w:t>Galvanizing test (ANSI C29.1</w:t>
      </w:r>
      <w:r>
        <w:rPr>
          <w:rFonts w:ascii="Arial" w:hAnsi="Arial" w:hint="eastAsia"/>
        </w:rPr>
        <w:t>7</w:t>
      </w:r>
      <w:r>
        <w:rPr>
          <w:rFonts w:ascii="Arial" w:hAnsi="Arial"/>
        </w:rPr>
        <w:t xml:space="preserve"> clause 9</w:t>
      </w:r>
      <w:r>
        <w:rPr>
          <w:rFonts w:ascii="Arial" w:hAnsi="Arial" w:hint="eastAsia"/>
        </w:rPr>
        <w:t>.3</w:t>
      </w:r>
      <w:r>
        <w:rPr>
          <w:rFonts w:ascii="Arial" w:hAnsi="Arial"/>
        </w:rPr>
        <w:t>)</w:t>
      </w:r>
    </w:p>
    <w:p w14:paraId="62F71CBB" w14:textId="77777777" w:rsidR="00C73CFD" w:rsidRDefault="00C73CFD" w:rsidP="00392ACE">
      <w:pPr>
        <w:numPr>
          <w:ilvl w:val="0"/>
          <w:numId w:val="13"/>
        </w:numPr>
        <w:jc w:val="both"/>
        <w:rPr>
          <w:rFonts w:ascii="Arial" w:hAnsi="Arial"/>
        </w:rPr>
      </w:pPr>
      <w:r>
        <w:rPr>
          <w:rFonts w:ascii="Arial" w:hAnsi="Arial"/>
        </w:rPr>
        <w:t xml:space="preserve">Verification of </w:t>
      </w:r>
      <w:r>
        <w:rPr>
          <w:rFonts w:ascii="Arial" w:hAnsi="Arial" w:hint="eastAsia"/>
        </w:rPr>
        <w:t>cantilever strength test</w:t>
      </w:r>
      <w:r>
        <w:rPr>
          <w:rFonts w:ascii="Arial" w:hAnsi="Arial"/>
        </w:rPr>
        <w:t xml:space="preserve"> (ANSI C29.1</w:t>
      </w:r>
      <w:r>
        <w:rPr>
          <w:rFonts w:ascii="Arial" w:hAnsi="Arial" w:hint="eastAsia"/>
        </w:rPr>
        <w:t>7</w:t>
      </w:r>
      <w:r>
        <w:rPr>
          <w:rFonts w:ascii="Arial" w:hAnsi="Arial"/>
        </w:rPr>
        <w:t xml:space="preserve"> clause 9.</w:t>
      </w:r>
      <w:r>
        <w:rPr>
          <w:rFonts w:ascii="Arial" w:hAnsi="Arial" w:hint="eastAsia"/>
        </w:rPr>
        <w:t>4</w:t>
      </w:r>
      <w:r>
        <w:rPr>
          <w:rFonts w:ascii="Arial" w:hAnsi="Arial"/>
        </w:rPr>
        <w:t>)</w:t>
      </w:r>
    </w:p>
    <w:p w14:paraId="3D160C86" w14:textId="77777777" w:rsidR="00C73CFD" w:rsidRDefault="00C73CFD" w:rsidP="00392ACE">
      <w:pPr>
        <w:numPr>
          <w:ilvl w:val="0"/>
          <w:numId w:val="13"/>
        </w:numPr>
        <w:jc w:val="both"/>
        <w:rPr>
          <w:rFonts w:ascii="Arial" w:hAnsi="Arial"/>
        </w:rPr>
      </w:pPr>
      <w:r>
        <w:rPr>
          <w:rFonts w:ascii="Arial" w:hAnsi="Arial" w:hint="eastAsia"/>
        </w:rPr>
        <w:t>Specified tensile load test</w:t>
      </w:r>
      <w:r>
        <w:rPr>
          <w:rFonts w:ascii="Arial" w:hAnsi="Arial"/>
        </w:rPr>
        <w:t xml:space="preserve"> (ANSI C29.1</w:t>
      </w:r>
      <w:r>
        <w:rPr>
          <w:rFonts w:ascii="Arial" w:hAnsi="Arial" w:hint="eastAsia"/>
        </w:rPr>
        <w:t>7</w:t>
      </w:r>
      <w:r>
        <w:rPr>
          <w:rFonts w:ascii="Arial" w:hAnsi="Arial"/>
        </w:rPr>
        <w:t xml:space="preserve"> clause 9.</w:t>
      </w:r>
      <w:r>
        <w:rPr>
          <w:rFonts w:ascii="Arial" w:hAnsi="Arial" w:hint="eastAsia"/>
        </w:rPr>
        <w:t>5</w:t>
      </w:r>
      <w:r>
        <w:rPr>
          <w:rFonts w:ascii="Arial" w:hAnsi="Arial"/>
        </w:rPr>
        <w:t>)</w:t>
      </w:r>
    </w:p>
    <w:p w14:paraId="11EB3B50" w14:textId="77777777" w:rsidR="002E5480" w:rsidRDefault="002E5480" w:rsidP="00392ACE">
      <w:pPr>
        <w:pStyle w:val="Standard"/>
        <w:ind w:firstLine="900"/>
        <w:jc w:val="both"/>
        <w:rPr>
          <w:rFonts w:ascii="Arial" w:hAnsi="Arial"/>
          <w:sz w:val="20"/>
        </w:rPr>
      </w:pPr>
    </w:p>
    <w:p w14:paraId="084F1C3F" w14:textId="77777777" w:rsidR="00C73CFD" w:rsidRDefault="00C73CFD" w:rsidP="00392ACE">
      <w:pPr>
        <w:ind w:firstLine="900"/>
        <w:jc w:val="both"/>
        <w:rPr>
          <w:rFonts w:ascii="Arial" w:hAnsi="Arial"/>
        </w:rPr>
      </w:pPr>
      <w:r w:rsidRPr="00C73CFD">
        <w:rPr>
          <w:rFonts w:ascii="Arial" w:hAnsi="Arial"/>
          <w:b/>
        </w:rPr>
        <w:t>5.3.4.</w:t>
      </w:r>
      <w:r w:rsidRPr="00C73CFD">
        <w:rPr>
          <w:rFonts w:ascii="Arial" w:hAnsi="Arial"/>
          <w:u w:val="single"/>
        </w:rPr>
        <w:tab/>
        <w:t>Routine Tests</w:t>
      </w:r>
      <w:r>
        <w:rPr>
          <w:rFonts w:ascii="Arial" w:hAnsi="Arial"/>
        </w:rPr>
        <w:t xml:space="preserve">: The following tests shall be performed on every insulator prior to shipment. </w:t>
      </w:r>
    </w:p>
    <w:p w14:paraId="5DFB487E" w14:textId="77777777" w:rsidR="00C73CFD" w:rsidRDefault="00C73CFD" w:rsidP="00392ACE">
      <w:pPr>
        <w:ind w:left="720" w:firstLine="360"/>
        <w:jc w:val="both"/>
        <w:rPr>
          <w:rFonts w:ascii="Arial" w:hAnsi="Arial"/>
        </w:rPr>
      </w:pPr>
      <w:r>
        <w:rPr>
          <w:rFonts w:ascii="Arial" w:hAnsi="Arial"/>
        </w:rPr>
        <w:t>1)</w:t>
      </w:r>
      <w:r>
        <w:rPr>
          <w:rFonts w:ascii="Arial" w:hAnsi="Arial"/>
        </w:rPr>
        <w:tab/>
      </w:r>
      <w:r>
        <w:rPr>
          <w:rFonts w:ascii="Arial" w:hAnsi="Arial" w:hint="eastAsia"/>
        </w:rPr>
        <w:t>Tensile load</w:t>
      </w:r>
      <w:r>
        <w:rPr>
          <w:rFonts w:ascii="Arial" w:hAnsi="Arial"/>
        </w:rPr>
        <w:t xml:space="preserve"> test (ANSI C29.1</w:t>
      </w:r>
      <w:r>
        <w:rPr>
          <w:rFonts w:ascii="Arial" w:hAnsi="Arial" w:hint="eastAsia"/>
        </w:rPr>
        <w:t>7</w:t>
      </w:r>
      <w:r>
        <w:rPr>
          <w:rFonts w:ascii="Arial" w:hAnsi="Arial"/>
        </w:rPr>
        <w:t xml:space="preserve"> clause 10.1)</w:t>
      </w:r>
    </w:p>
    <w:p w14:paraId="0C18FF0A" w14:textId="77777777" w:rsidR="00C73CFD" w:rsidRDefault="00C73CFD" w:rsidP="00392ACE">
      <w:pPr>
        <w:ind w:left="1440" w:hanging="360"/>
        <w:jc w:val="both"/>
        <w:rPr>
          <w:rFonts w:ascii="Arial" w:hAnsi="Arial"/>
        </w:rPr>
      </w:pPr>
      <w:r>
        <w:rPr>
          <w:rFonts w:ascii="Arial" w:hAnsi="Arial"/>
        </w:rPr>
        <w:t>2)</w:t>
      </w:r>
      <w:r>
        <w:rPr>
          <w:rFonts w:ascii="Arial" w:hAnsi="Arial"/>
        </w:rPr>
        <w:tab/>
        <w:t>Visible examination (ANSI C29.1</w:t>
      </w:r>
      <w:r>
        <w:rPr>
          <w:rFonts w:ascii="Arial" w:hAnsi="Arial" w:hint="eastAsia"/>
        </w:rPr>
        <w:t>7</w:t>
      </w:r>
      <w:r>
        <w:rPr>
          <w:rFonts w:ascii="Arial" w:hAnsi="Arial"/>
        </w:rPr>
        <w:t xml:space="preserve"> clause 10.2)</w:t>
      </w:r>
    </w:p>
    <w:p w14:paraId="35FCE060" w14:textId="77777777" w:rsidR="00C73CFD" w:rsidRDefault="00C73CFD" w:rsidP="00392ACE">
      <w:pPr>
        <w:ind w:left="720"/>
        <w:jc w:val="both"/>
        <w:rPr>
          <w:rFonts w:ascii="Arial" w:hAnsi="Arial"/>
        </w:rPr>
      </w:pPr>
    </w:p>
    <w:p w14:paraId="41389020" w14:textId="77777777" w:rsidR="00C73CFD" w:rsidRDefault="00C73CFD" w:rsidP="00392ACE">
      <w:pPr>
        <w:jc w:val="both"/>
        <w:rPr>
          <w:rFonts w:ascii="Arial" w:hAnsi="Arial"/>
        </w:rPr>
      </w:pPr>
      <w:r>
        <w:rPr>
          <w:rFonts w:ascii="Arial" w:hAnsi="Arial"/>
        </w:rPr>
        <w:t xml:space="preserve">The </w:t>
      </w:r>
      <w:r>
        <w:rPr>
          <w:rFonts w:ascii="Arial" w:hAnsi="Arial" w:hint="eastAsia"/>
        </w:rPr>
        <w:t>purchaser</w:t>
      </w:r>
      <w:r>
        <w:rPr>
          <w:rFonts w:ascii="Arial" w:hAnsi="Arial"/>
        </w:rPr>
        <w:t xml:space="preserve"> reserves the right to witness sample and routine tests.</w:t>
      </w:r>
    </w:p>
    <w:p w14:paraId="31FDFFE1" w14:textId="77777777" w:rsidR="002E5480" w:rsidRDefault="002E5480" w:rsidP="00392ACE">
      <w:pPr>
        <w:pStyle w:val="Standard"/>
        <w:ind w:firstLine="900"/>
        <w:jc w:val="both"/>
        <w:rPr>
          <w:rFonts w:ascii="Arial" w:hAnsi="Arial"/>
          <w:sz w:val="20"/>
        </w:rPr>
      </w:pPr>
    </w:p>
    <w:p w14:paraId="784E35EC" w14:textId="77777777" w:rsidR="00DA64E6" w:rsidRDefault="00C73CFD" w:rsidP="00392ACE">
      <w:pPr>
        <w:pStyle w:val="Standard"/>
        <w:ind w:firstLine="900"/>
        <w:jc w:val="both"/>
        <w:rPr>
          <w:rFonts w:ascii="Arial" w:hAnsi="Arial"/>
          <w:sz w:val="20"/>
        </w:rPr>
      </w:pPr>
      <w:r w:rsidRPr="00C73CFD">
        <w:rPr>
          <w:rFonts w:ascii="Arial" w:hAnsi="Arial"/>
          <w:b/>
          <w:sz w:val="20"/>
        </w:rPr>
        <w:t>5.4</w:t>
      </w:r>
      <w:r w:rsidRPr="00C73CFD">
        <w:rPr>
          <w:rFonts w:ascii="Arial" w:hAnsi="Arial"/>
          <w:b/>
          <w:sz w:val="20"/>
        </w:rPr>
        <w:tab/>
      </w:r>
      <w:r w:rsidR="00DA64E6" w:rsidRPr="00BC7378">
        <w:rPr>
          <w:rFonts w:ascii="Arial" w:hAnsi="Arial"/>
          <w:sz w:val="20"/>
          <w:u w:val="single"/>
        </w:rPr>
        <w:t xml:space="preserve">Tests for Radio Influence Voltage and </w:t>
      </w:r>
      <w:smartTag w:uri="urn:schemas-microsoft-com:office:smarttags" w:element="City">
        <w:smartTag w:uri="urn:schemas-microsoft-com:office:smarttags" w:element="place">
          <w:r w:rsidR="00DA64E6" w:rsidRPr="00BC7378">
            <w:rPr>
              <w:rFonts w:ascii="Arial" w:hAnsi="Arial"/>
              <w:sz w:val="20"/>
              <w:u w:val="single"/>
            </w:rPr>
            <w:t>Corona</w:t>
          </w:r>
        </w:smartTag>
      </w:smartTag>
      <w:r w:rsidR="00DA64E6">
        <w:rPr>
          <w:rFonts w:ascii="Arial" w:hAnsi="Arial"/>
          <w:sz w:val="20"/>
        </w:rPr>
        <w:t xml:space="preserve">:  All conductor hardware assemblies shall be designed to minimize corona discharge and shall have a corona extinction voltage of not less than 365 kV line-to-neutral.  Radio influence voltage (RIV) from any hardware assemblies shall not exceed </w:t>
      </w:r>
      <w:r w:rsidR="00DA64E6">
        <w:rPr>
          <w:rFonts w:ascii="Arial" w:hAnsi="Arial"/>
          <w:color w:val="000000"/>
          <w:sz w:val="20"/>
        </w:rPr>
        <w:t xml:space="preserve">100 </w:t>
      </w:r>
      <w:r w:rsidR="00DA64E6">
        <w:rPr>
          <w:rFonts w:ascii="Arial" w:hAnsi="Arial"/>
          <w:sz w:val="20"/>
        </w:rPr>
        <w:t xml:space="preserve">microvolts at one megahertz when tested at 365-kV line-to-neutral. </w:t>
      </w:r>
    </w:p>
    <w:p w14:paraId="6B77A11B" w14:textId="77777777" w:rsidR="00DA64E6" w:rsidRDefault="00DA64E6" w:rsidP="00392ACE">
      <w:pPr>
        <w:pStyle w:val="Standard"/>
        <w:ind w:firstLine="900"/>
        <w:jc w:val="both"/>
        <w:rPr>
          <w:rFonts w:ascii="Arial" w:hAnsi="Arial"/>
          <w:sz w:val="20"/>
        </w:rPr>
      </w:pPr>
    </w:p>
    <w:p w14:paraId="676C8B1B" w14:textId="77777777" w:rsidR="00DA64E6" w:rsidRDefault="00DA64E6" w:rsidP="00392ACE">
      <w:pPr>
        <w:pStyle w:val="Standard"/>
        <w:ind w:firstLine="900"/>
        <w:jc w:val="both"/>
        <w:rPr>
          <w:rFonts w:ascii="Arial" w:hAnsi="Arial"/>
          <w:sz w:val="20"/>
        </w:rPr>
      </w:pPr>
      <w:r>
        <w:rPr>
          <w:rFonts w:ascii="Arial" w:hAnsi="Arial"/>
          <w:b/>
          <w:sz w:val="20"/>
        </w:rPr>
        <w:t>5.</w:t>
      </w:r>
      <w:r w:rsidR="00C73CFD">
        <w:rPr>
          <w:rFonts w:ascii="Arial" w:hAnsi="Arial"/>
          <w:b/>
          <w:sz w:val="20"/>
        </w:rPr>
        <w:t>4.1</w:t>
      </w:r>
      <w:r>
        <w:rPr>
          <w:rFonts w:ascii="Arial" w:hAnsi="Arial"/>
          <w:sz w:val="20"/>
        </w:rPr>
        <w:t xml:space="preserve"> </w:t>
      </w:r>
      <w:r w:rsidR="00BC7378">
        <w:rPr>
          <w:rFonts w:ascii="Arial" w:hAnsi="Arial"/>
          <w:sz w:val="20"/>
        </w:rPr>
        <w:tab/>
      </w:r>
      <w:smartTag w:uri="urn:schemas-microsoft-com:office:smarttags" w:element="place">
        <w:smartTag w:uri="urn:schemas-microsoft-com:office:smarttags" w:element="City">
          <w:r w:rsidRPr="00BC7378">
            <w:rPr>
              <w:rFonts w:ascii="Arial" w:hAnsi="Arial"/>
              <w:sz w:val="20"/>
              <w:u w:val="single"/>
            </w:rPr>
            <w:t>Corona</w:t>
          </w:r>
        </w:smartTag>
      </w:smartTag>
      <w:r w:rsidRPr="00BC7378">
        <w:rPr>
          <w:rFonts w:ascii="Arial" w:hAnsi="Arial"/>
          <w:sz w:val="20"/>
          <w:u w:val="single"/>
        </w:rPr>
        <w:t xml:space="preserve"> Test</w:t>
      </w:r>
      <w:r>
        <w:rPr>
          <w:rFonts w:ascii="Arial" w:hAnsi="Arial"/>
          <w:sz w:val="20"/>
        </w:rPr>
        <w:t>: The insulator assemblies shall be subjected to a 60 Hz voltage to determine that the corona extinction voltage level is not less than 365-kV, line-to-ground with ground plane a maximum of 15 feet. from the assemblies.  Care shall be taken to eliminate corona from all sources other than the test samples.</w:t>
      </w:r>
    </w:p>
    <w:p w14:paraId="4A218637" w14:textId="77777777" w:rsidR="00DA64E6" w:rsidRDefault="00DA64E6" w:rsidP="00392ACE">
      <w:pPr>
        <w:pStyle w:val="Standard"/>
        <w:ind w:firstLine="900"/>
        <w:jc w:val="both"/>
        <w:rPr>
          <w:rFonts w:ascii="Arial" w:hAnsi="Arial"/>
          <w:sz w:val="20"/>
        </w:rPr>
      </w:pPr>
    </w:p>
    <w:p w14:paraId="0326CC0B" w14:textId="77777777" w:rsidR="00DA64E6" w:rsidRDefault="00DA64E6" w:rsidP="00392ACE">
      <w:pPr>
        <w:pStyle w:val="Standard"/>
        <w:ind w:firstLine="0"/>
        <w:jc w:val="both"/>
        <w:rPr>
          <w:rFonts w:ascii="Arial" w:hAnsi="Arial"/>
          <w:sz w:val="20"/>
        </w:rPr>
      </w:pPr>
      <w:r>
        <w:rPr>
          <w:rFonts w:ascii="Arial" w:hAnsi="Arial"/>
          <w:sz w:val="20"/>
        </w:rPr>
        <w:t>The corona detection device shall be a light amplifier with a gain of 30,000 or more with a F/2.8 or faster lens.  The test specimen image when viewed shall be no smaller that 20 percent of the light amplifier screen.  The device shall be able to detect light generated by corona in the visual spectrum.</w:t>
      </w:r>
    </w:p>
    <w:p w14:paraId="026E703B" w14:textId="77777777" w:rsidR="00DA64E6" w:rsidRDefault="00DA64E6" w:rsidP="00392ACE">
      <w:pPr>
        <w:pStyle w:val="Standard"/>
        <w:ind w:firstLine="0"/>
        <w:jc w:val="both"/>
        <w:rPr>
          <w:rFonts w:ascii="Arial" w:hAnsi="Arial"/>
          <w:sz w:val="20"/>
        </w:rPr>
      </w:pPr>
    </w:p>
    <w:p w14:paraId="61D43DAF" w14:textId="77777777" w:rsidR="00DA64E6" w:rsidRDefault="00DA64E6" w:rsidP="00392ACE">
      <w:pPr>
        <w:pStyle w:val="Standard"/>
        <w:ind w:firstLine="0"/>
        <w:jc w:val="both"/>
        <w:rPr>
          <w:rFonts w:ascii="Arial" w:hAnsi="Arial"/>
          <w:sz w:val="20"/>
        </w:rPr>
      </w:pPr>
      <w:r>
        <w:rPr>
          <w:rFonts w:ascii="Arial" w:hAnsi="Arial"/>
          <w:sz w:val="20"/>
        </w:rPr>
        <w:t>In a dark laboratory the test specimen shall be energized with a</w:t>
      </w:r>
      <w:r w:rsidR="00AE2FEA">
        <w:rPr>
          <w:rFonts w:ascii="Arial" w:hAnsi="Arial"/>
          <w:sz w:val="20"/>
        </w:rPr>
        <w:t xml:space="preserve"> high enough voltage to create</w:t>
      </w:r>
      <w:r>
        <w:rPr>
          <w:rFonts w:ascii="Arial" w:hAnsi="Arial"/>
          <w:sz w:val="20"/>
        </w:rPr>
        <w:t xml:space="preserve"> detectable </w:t>
      </w:r>
      <w:r w:rsidR="00AE2FEA">
        <w:rPr>
          <w:rFonts w:ascii="Arial" w:hAnsi="Arial"/>
          <w:sz w:val="20"/>
        </w:rPr>
        <w:t>positive</w:t>
      </w:r>
      <w:r>
        <w:rPr>
          <w:rFonts w:ascii="Arial" w:hAnsi="Arial"/>
          <w:sz w:val="20"/>
        </w:rPr>
        <w:t xml:space="preserve"> corona</w:t>
      </w:r>
      <w:r w:rsidR="00AE2FEA">
        <w:rPr>
          <w:rFonts w:ascii="Arial" w:hAnsi="Arial"/>
          <w:sz w:val="20"/>
        </w:rPr>
        <w:t xml:space="preserve"> discharge</w:t>
      </w:r>
      <w:r>
        <w:rPr>
          <w:rFonts w:ascii="Arial" w:hAnsi="Arial"/>
          <w:sz w:val="20"/>
        </w:rPr>
        <w:t xml:space="preserve"> on the specimen with the light amplifier.  This is to prove the detection system is working.</w:t>
      </w:r>
    </w:p>
    <w:p w14:paraId="264F4088" w14:textId="77777777" w:rsidR="00DA64E6" w:rsidRDefault="00DA64E6" w:rsidP="00392ACE">
      <w:pPr>
        <w:pStyle w:val="Standard"/>
        <w:ind w:firstLine="0"/>
        <w:jc w:val="both"/>
        <w:rPr>
          <w:rFonts w:ascii="Arial" w:hAnsi="Arial"/>
          <w:sz w:val="20"/>
        </w:rPr>
      </w:pPr>
    </w:p>
    <w:p w14:paraId="496B6B0F" w14:textId="77777777" w:rsidR="00DA64E6" w:rsidRDefault="00DA64E6" w:rsidP="00392ACE">
      <w:pPr>
        <w:pStyle w:val="Standard"/>
        <w:ind w:firstLine="0"/>
        <w:jc w:val="both"/>
        <w:rPr>
          <w:rFonts w:ascii="Arial" w:hAnsi="Arial"/>
          <w:sz w:val="20"/>
        </w:rPr>
      </w:pPr>
      <w:r>
        <w:rPr>
          <w:rFonts w:ascii="Arial" w:hAnsi="Arial"/>
          <w:sz w:val="20"/>
        </w:rPr>
        <w:t xml:space="preserve">In a dark laboratory with an applied voltage higher than 365-kV L-G (high enough to create </w:t>
      </w:r>
      <w:r w:rsidR="00AE2FEA">
        <w:rPr>
          <w:rFonts w:ascii="Arial" w:hAnsi="Arial"/>
          <w:sz w:val="20"/>
        </w:rPr>
        <w:t xml:space="preserve">positive </w:t>
      </w:r>
      <w:r>
        <w:rPr>
          <w:rFonts w:ascii="Arial" w:hAnsi="Arial"/>
          <w:sz w:val="20"/>
        </w:rPr>
        <w:t>corona) and the ground plane in place, the voltage shall be lowered to 365-kV L-G.  The test specimen shall be viewed from at least two directions approximately 180</w:t>
      </w:r>
      <w:r>
        <w:rPr>
          <w:rFonts w:ascii="Arial" w:hAnsi="Arial"/>
          <w:sz w:val="20"/>
          <w:vertAlign w:val="superscript"/>
        </w:rPr>
        <w:t>o</w:t>
      </w:r>
      <w:r>
        <w:rPr>
          <w:rFonts w:ascii="Arial" w:hAnsi="Arial"/>
          <w:sz w:val="20"/>
        </w:rPr>
        <w:t xml:space="preserve"> apart on the plane of the building floor that has the best view of the flat plane or planes of the test specimen.  There shall be no visible </w:t>
      </w:r>
      <w:r w:rsidR="00AE2FEA">
        <w:rPr>
          <w:rFonts w:ascii="Arial" w:hAnsi="Arial"/>
          <w:sz w:val="20"/>
        </w:rPr>
        <w:t xml:space="preserve">positive </w:t>
      </w:r>
      <w:r>
        <w:rPr>
          <w:rFonts w:ascii="Arial" w:hAnsi="Arial"/>
          <w:sz w:val="20"/>
        </w:rPr>
        <w:t>corona on the test specimen.</w:t>
      </w:r>
    </w:p>
    <w:p w14:paraId="38F70D7E" w14:textId="77777777" w:rsidR="00DA64E6" w:rsidRDefault="00DA64E6" w:rsidP="00392ACE">
      <w:pPr>
        <w:pStyle w:val="Standard"/>
        <w:jc w:val="both"/>
        <w:rPr>
          <w:rFonts w:ascii="Arial" w:hAnsi="Arial"/>
          <w:sz w:val="20"/>
        </w:rPr>
      </w:pPr>
    </w:p>
    <w:p w14:paraId="78CD7BF4" w14:textId="77777777" w:rsidR="00DA64E6" w:rsidRDefault="00DA64E6" w:rsidP="00392ACE">
      <w:pPr>
        <w:pStyle w:val="Standard"/>
        <w:ind w:firstLine="900"/>
        <w:jc w:val="both"/>
        <w:rPr>
          <w:rFonts w:ascii="Arial" w:hAnsi="Arial"/>
          <w:sz w:val="20"/>
        </w:rPr>
      </w:pPr>
      <w:r>
        <w:rPr>
          <w:rFonts w:ascii="Arial" w:hAnsi="Arial"/>
          <w:b/>
          <w:sz w:val="20"/>
        </w:rPr>
        <w:t>5.</w:t>
      </w:r>
      <w:r w:rsidR="00C73CFD">
        <w:rPr>
          <w:rFonts w:ascii="Arial" w:hAnsi="Arial"/>
          <w:b/>
          <w:sz w:val="20"/>
        </w:rPr>
        <w:t>4.2</w:t>
      </w:r>
      <w:r>
        <w:rPr>
          <w:rFonts w:ascii="Arial" w:hAnsi="Arial"/>
          <w:sz w:val="20"/>
        </w:rPr>
        <w:t xml:space="preserve"> </w:t>
      </w:r>
      <w:r w:rsidR="00BC7378">
        <w:rPr>
          <w:rFonts w:ascii="Arial" w:hAnsi="Arial"/>
          <w:sz w:val="20"/>
        </w:rPr>
        <w:tab/>
      </w:r>
      <w:r>
        <w:rPr>
          <w:rFonts w:ascii="Arial" w:hAnsi="Arial"/>
          <w:sz w:val="20"/>
        </w:rPr>
        <w:t xml:space="preserve">RIV characteristics shall be determined as follows: A 60-Hz voltage shall be raised to a level where substantial </w:t>
      </w:r>
      <w:r w:rsidR="00AE2FEA">
        <w:rPr>
          <w:rFonts w:ascii="Arial" w:hAnsi="Arial"/>
          <w:sz w:val="20"/>
        </w:rPr>
        <w:t xml:space="preserve">positive </w:t>
      </w:r>
      <w:r>
        <w:rPr>
          <w:rFonts w:ascii="Arial" w:hAnsi="Arial"/>
          <w:sz w:val="20"/>
        </w:rPr>
        <w:t xml:space="preserve">corona activity is detected.  A RIV measurement shall be taken using the procedure specified by NEMA 107-1987.  The voltage shall then be lowered in steps until the RIV level reaches background levels.  RIV measurements shall be taken at each step.  </w:t>
      </w:r>
    </w:p>
    <w:p w14:paraId="7E193008" w14:textId="77777777" w:rsidR="00DA64E6" w:rsidRDefault="00DA64E6" w:rsidP="00392ACE">
      <w:pPr>
        <w:pStyle w:val="Standard"/>
        <w:ind w:firstLine="900"/>
        <w:jc w:val="both"/>
        <w:rPr>
          <w:rFonts w:ascii="Arial" w:hAnsi="Arial"/>
          <w:sz w:val="20"/>
        </w:rPr>
      </w:pPr>
    </w:p>
    <w:p w14:paraId="27548E6E" w14:textId="77777777" w:rsidR="00DA64E6" w:rsidRDefault="00DA64E6" w:rsidP="00392ACE">
      <w:pPr>
        <w:pStyle w:val="Standard"/>
        <w:ind w:firstLine="0"/>
        <w:jc w:val="both"/>
        <w:rPr>
          <w:rFonts w:ascii="Arial" w:hAnsi="Arial"/>
          <w:sz w:val="20"/>
        </w:rPr>
      </w:pPr>
      <w:r>
        <w:rPr>
          <w:rFonts w:ascii="Arial" w:hAnsi="Arial"/>
          <w:sz w:val="20"/>
        </w:rPr>
        <w:t>A plot of RIV versus impressed voltage shall be made</w:t>
      </w:r>
    </w:p>
    <w:p w14:paraId="71E8DE9C" w14:textId="77777777" w:rsidR="00DA64E6" w:rsidRDefault="00DA64E6" w:rsidP="00392ACE">
      <w:pPr>
        <w:pStyle w:val="Standard"/>
        <w:ind w:firstLine="0"/>
        <w:jc w:val="both"/>
        <w:rPr>
          <w:rFonts w:ascii="Arial" w:hAnsi="Arial"/>
          <w:sz w:val="20"/>
        </w:rPr>
      </w:pPr>
    </w:p>
    <w:p w14:paraId="0DB0FFE9" w14:textId="77777777" w:rsidR="00DA64E6" w:rsidRDefault="00DA64E6" w:rsidP="00392ACE">
      <w:pPr>
        <w:pStyle w:val="Standard"/>
        <w:ind w:firstLine="900"/>
        <w:jc w:val="both"/>
        <w:rPr>
          <w:rFonts w:ascii="Arial" w:hAnsi="Arial"/>
          <w:sz w:val="20"/>
        </w:rPr>
      </w:pPr>
      <w:r>
        <w:rPr>
          <w:rFonts w:ascii="Arial" w:hAnsi="Arial"/>
          <w:b/>
          <w:sz w:val="20"/>
        </w:rPr>
        <w:lastRenderedPageBreak/>
        <w:t>5.</w:t>
      </w:r>
      <w:r w:rsidR="00C73CFD">
        <w:rPr>
          <w:rFonts w:ascii="Arial" w:hAnsi="Arial"/>
          <w:b/>
          <w:sz w:val="20"/>
        </w:rPr>
        <w:t>5.</w:t>
      </w:r>
      <w:r>
        <w:rPr>
          <w:rFonts w:ascii="Arial" w:hAnsi="Arial"/>
          <w:sz w:val="20"/>
        </w:rPr>
        <w:t xml:space="preserve"> </w:t>
      </w:r>
      <w:r>
        <w:rPr>
          <w:rFonts w:ascii="Arial" w:hAnsi="Arial"/>
          <w:sz w:val="20"/>
          <w:u w:val="single"/>
        </w:rPr>
        <w:t>Proof of Fit Tests</w:t>
      </w:r>
      <w:r>
        <w:rPr>
          <w:rFonts w:ascii="Arial" w:hAnsi="Arial"/>
          <w:sz w:val="20"/>
        </w:rPr>
        <w:t xml:space="preserve">:  A proof of fit test of each Assembly shall be performed before shipment.  One sample of each Item shall be fully assembled in a configuration of actual use to verify that all parts will mate properly.  </w:t>
      </w:r>
    </w:p>
    <w:p w14:paraId="5A563D39" w14:textId="77777777" w:rsidR="00DA64E6" w:rsidRDefault="00DA64E6" w:rsidP="00392ACE">
      <w:pPr>
        <w:pStyle w:val="Standard"/>
        <w:jc w:val="both"/>
        <w:rPr>
          <w:rFonts w:ascii="Arial" w:hAnsi="Arial"/>
          <w:color w:val="000000"/>
          <w:sz w:val="20"/>
        </w:rPr>
      </w:pPr>
    </w:p>
    <w:p w14:paraId="39779AA9" w14:textId="77777777" w:rsidR="00DA64E6" w:rsidRDefault="00DA64E6" w:rsidP="00392ACE">
      <w:pPr>
        <w:pStyle w:val="Standard"/>
        <w:ind w:firstLine="900"/>
        <w:jc w:val="both"/>
        <w:rPr>
          <w:rFonts w:ascii="Arial" w:hAnsi="Arial"/>
          <w:sz w:val="20"/>
        </w:rPr>
      </w:pPr>
      <w:r>
        <w:rPr>
          <w:rFonts w:ascii="Arial" w:hAnsi="Arial"/>
          <w:b/>
          <w:sz w:val="20"/>
        </w:rPr>
        <w:t>5.</w:t>
      </w:r>
      <w:r w:rsidR="00C73CFD">
        <w:rPr>
          <w:rFonts w:ascii="Arial" w:hAnsi="Arial"/>
          <w:b/>
          <w:sz w:val="20"/>
        </w:rPr>
        <w:t>6.</w:t>
      </w:r>
      <w:r>
        <w:rPr>
          <w:rFonts w:ascii="Arial" w:hAnsi="Arial"/>
          <w:sz w:val="20"/>
        </w:rPr>
        <w:t xml:space="preserve">  </w:t>
      </w:r>
      <w:r>
        <w:rPr>
          <w:rFonts w:ascii="Arial" w:hAnsi="Arial"/>
          <w:sz w:val="20"/>
          <w:u w:val="single"/>
        </w:rPr>
        <w:t>Additional Tests at Other Testing Laboratories</w:t>
      </w:r>
      <w:r>
        <w:rPr>
          <w:rFonts w:ascii="Arial" w:hAnsi="Arial"/>
          <w:sz w:val="20"/>
        </w:rPr>
        <w:t>: The Owner may select any number of samples of finished Insulator and Hardware assemblies or components thereof, from any lots furnished by Supplier under which these Specifications to be sent to any testing laboratory which the Owner may designate for verification of tests or characteristics or for such additional investigation and tests as the Owner may desire.  Such samples shall be considered as part of the quantity or quantities of the purchase order.</w:t>
      </w:r>
    </w:p>
    <w:p w14:paraId="3C750EE6" w14:textId="77777777" w:rsidR="00DA64E6" w:rsidRPr="00FD6C95" w:rsidRDefault="00DA64E6" w:rsidP="00392ACE">
      <w:pPr>
        <w:pStyle w:val="Standard"/>
        <w:jc w:val="both"/>
        <w:rPr>
          <w:rFonts w:ascii="Arial" w:hAnsi="Arial" w:cs="Arial"/>
          <w:sz w:val="20"/>
        </w:rPr>
      </w:pPr>
    </w:p>
    <w:p w14:paraId="71C96EA9" w14:textId="77777777" w:rsidR="00DA269E" w:rsidRPr="00FD6C95" w:rsidRDefault="00DA64E6" w:rsidP="00392ACE">
      <w:pPr>
        <w:suppressAutoHyphens/>
        <w:spacing w:before="120"/>
        <w:ind w:firstLine="900"/>
        <w:jc w:val="both"/>
        <w:rPr>
          <w:rFonts w:ascii="Arial" w:hAnsi="Arial" w:cs="Arial"/>
          <w:spacing w:val="-3"/>
        </w:rPr>
      </w:pPr>
      <w:r w:rsidRPr="00FD6C95">
        <w:rPr>
          <w:rFonts w:ascii="Arial" w:hAnsi="Arial" w:cs="Arial"/>
          <w:b/>
        </w:rPr>
        <w:t>5.</w:t>
      </w:r>
      <w:r w:rsidR="00C73CFD">
        <w:rPr>
          <w:rFonts w:ascii="Arial" w:hAnsi="Arial" w:cs="Arial"/>
          <w:b/>
        </w:rPr>
        <w:t>7</w:t>
      </w:r>
      <w:r w:rsidRPr="00FD6C95">
        <w:rPr>
          <w:rFonts w:ascii="Arial" w:hAnsi="Arial" w:cs="Arial"/>
        </w:rPr>
        <w:t xml:space="preserve"> </w:t>
      </w:r>
      <w:bookmarkEnd w:id="1"/>
      <w:bookmarkEnd w:id="2"/>
      <w:bookmarkEnd w:id="3"/>
      <w:r w:rsidR="00FD6C95" w:rsidRPr="00412DFE">
        <w:rPr>
          <w:rFonts w:ascii="Arial" w:hAnsi="Arial" w:cs="Arial"/>
          <w:u w:val="single"/>
        </w:rPr>
        <w:t>Routine Mechanical Load Acceptance Testing</w:t>
      </w:r>
      <w:r w:rsidR="00FD6C95" w:rsidRPr="00FD6C95">
        <w:rPr>
          <w:rFonts w:ascii="Arial" w:hAnsi="Arial" w:cs="Arial"/>
        </w:rPr>
        <w:t xml:space="preserve">:  </w:t>
      </w:r>
      <w:r w:rsidR="00DA269E" w:rsidRPr="00FD6C95">
        <w:rPr>
          <w:rFonts w:ascii="Arial" w:hAnsi="Arial" w:cs="Arial"/>
        </w:rPr>
        <w:t xml:space="preserve">All transmission line load rated hardware purchased under this specification shall </w:t>
      </w:r>
      <w:r w:rsidR="00FD6C95" w:rsidRPr="00FD6C95">
        <w:rPr>
          <w:rFonts w:ascii="Arial" w:hAnsi="Arial" w:cs="Arial"/>
        </w:rPr>
        <w:t xml:space="preserve">be tested to </w:t>
      </w:r>
      <w:r w:rsidR="00FD6C95">
        <w:rPr>
          <w:rFonts w:ascii="Arial" w:hAnsi="Arial" w:cs="Arial"/>
          <w:spacing w:val="-3"/>
        </w:rPr>
        <w:t xml:space="preserve">ANSI C-135.61 </w:t>
      </w:r>
      <w:r w:rsidR="00FD6C95" w:rsidRPr="00FD6C95">
        <w:rPr>
          <w:rFonts w:ascii="Arial" w:hAnsi="Arial" w:cs="Arial"/>
          <w:spacing w:val="-3"/>
        </w:rPr>
        <w:t>"Testing of Transmission and Distribution Line Hardware"</w:t>
      </w:r>
      <w:r w:rsidR="00FD6C95">
        <w:rPr>
          <w:rFonts w:ascii="Arial" w:hAnsi="Arial" w:cs="Arial"/>
          <w:spacing w:val="-3"/>
        </w:rPr>
        <w:t xml:space="preserve">, and shall </w:t>
      </w:r>
      <w:r w:rsidR="00DA269E" w:rsidRPr="00FD6C95">
        <w:rPr>
          <w:rFonts w:ascii="Arial" w:hAnsi="Arial" w:cs="Arial"/>
        </w:rPr>
        <w:t>meet the following acceptance criteria.</w:t>
      </w:r>
    </w:p>
    <w:p w14:paraId="57A732D1" w14:textId="77777777" w:rsidR="00FD6C95" w:rsidRPr="00FD6C95" w:rsidRDefault="00FD6C95" w:rsidP="00392ACE">
      <w:pPr>
        <w:jc w:val="both"/>
        <w:rPr>
          <w:rFonts w:ascii="Arial" w:hAnsi="Arial" w:cs="Arial"/>
        </w:rPr>
      </w:pPr>
    </w:p>
    <w:p w14:paraId="44556BA5" w14:textId="77777777" w:rsidR="00DA269E" w:rsidRDefault="00DA269E" w:rsidP="00392ACE">
      <w:pPr>
        <w:jc w:val="both"/>
        <w:rPr>
          <w:rFonts w:ascii="Arial" w:hAnsi="Arial" w:cs="Arial"/>
        </w:rPr>
      </w:pPr>
      <w:r w:rsidRPr="00FD6C95">
        <w:rPr>
          <w:rFonts w:ascii="Arial" w:hAnsi="Arial" w:cs="Arial"/>
        </w:rPr>
        <w:t>Pins or bolts normally furnished with the hardware shall be used during all tests.</w:t>
      </w:r>
    </w:p>
    <w:p w14:paraId="1C0F6C1D" w14:textId="77777777" w:rsidR="00FD6C95" w:rsidRPr="00FD6C95" w:rsidRDefault="00FD6C95" w:rsidP="00392ACE">
      <w:pPr>
        <w:jc w:val="both"/>
        <w:rPr>
          <w:rFonts w:ascii="Arial" w:hAnsi="Arial" w:cs="Arial"/>
        </w:rPr>
      </w:pPr>
    </w:p>
    <w:p w14:paraId="16B35FD7" w14:textId="77777777" w:rsidR="00DA269E" w:rsidRPr="00FD6C95" w:rsidRDefault="00DA269E" w:rsidP="00392ACE">
      <w:pPr>
        <w:jc w:val="both"/>
        <w:rPr>
          <w:rFonts w:ascii="Arial" w:hAnsi="Arial" w:cs="Arial"/>
        </w:rPr>
      </w:pPr>
      <w:r w:rsidRPr="00FD6C95">
        <w:rPr>
          <w:rFonts w:ascii="Arial" w:hAnsi="Arial" w:cs="Arial"/>
        </w:rPr>
        <w:t>The minimum sample size for acceptance testing is defined in Table 1, below.  The inspection level required is based on quantities of the hardware unit to be purchased under this specification.</w:t>
      </w:r>
    </w:p>
    <w:p w14:paraId="7A7083A2" w14:textId="77777777" w:rsidR="00FD6C95" w:rsidRDefault="00FD6C95" w:rsidP="00392ACE">
      <w:pPr>
        <w:tabs>
          <w:tab w:val="left" w:pos="1440"/>
        </w:tabs>
        <w:jc w:val="both"/>
        <w:rPr>
          <w:rFonts w:ascii="Arial" w:hAnsi="Arial" w:cs="Arial"/>
        </w:rPr>
      </w:pPr>
    </w:p>
    <w:p w14:paraId="4976D776" w14:textId="77777777" w:rsidR="00FD6C95" w:rsidRDefault="00FD6C95" w:rsidP="00392ACE">
      <w:pPr>
        <w:jc w:val="both"/>
        <w:rPr>
          <w:rFonts w:ascii="Arial" w:hAnsi="Arial" w:cs="Arial"/>
        </w:rPr>
      </w:pPr>
      <w:r w:rsidRPr="00FD6C95">
        <w:rPr>
          <w:rFonts w:ascii="Arial" w:hAnsi="Arial" w:cs="Arial"/>
        </w:rPr>
        <w:t>A Tensile test shall be performed on sample quantities defined in Section 5.2</w:t>
      </w:r>
      <w:r>
        <w:rPr>
          <w:rFonts w:ascii="Arial" w:hAnsi="Arial" w:cs="Arial"/>
        </w:rPr>
        <w:t>.9.2</w:t>
      </w:r>
      <w:r w:rsidRPr="00FD6C95">
        <w:rPr>
          <w:rFonts w:ascii="Arial" w:hAnsi="Arial" w:cs="Arial"/>
        </w:rPr>
        <w:t>.  The load shall be started at zero and smoothly brought up.  The load may be increased rapidly to approximately 75% of rated strength.  Load shall then be smoothly applied at a rate of 25% of rated strength per minute until point of failure.</w:t>
      </w:r>
    </w:p>
    <w:p w14:paraId="6F349C36" w14:textId="77777777" w:rsidR="00FB1394" w:rsidRDefault="00FB1394" w:rsidP="00392ACE">
      <w:pPr>
        <w:jc w:val="both"/>
        <w:rPr>
          <w:rFonts w:ascii="Arial" w:hAnsi="Arial" w:cs="Arial"/>
        </w:rPr>
      </w:pPr>
    </w:p>
    <w:p w14:paraId="5059B55C" w14:textId="77777777" w:rsidR="00FD6C95" w:rsidRDefault="00FD6C95" w:rsidP="00392ACE">
      <w:pPr>
        <w:jc w:val="both"/>
        <w:rPr>
          <w:rFonts w:ascii="Arial" w:hAnsi="Arial" w:cs="Arial"/>
        </w:rPr>
      </w:pPr>
      <w:r w:rsidRPr="00FD6C95">
        <w:rPr>
          <w:rFonts w:ascii="Arial" w:hAnsi="Arial" w:cs="Arial"/>
        </w:rPr>
        <w:t>The acceptance of a lot shall be determined from Table 2, below.  And, a defective component of hardware within a lot is defined as a unit that, when tested, falls below the specified rated ultimate strength.</w:t>
      </w:r>
    </w:p>
    <w:p w14:paraId="1C8F5A13" w14:textId="77777777" w:rsidR="00FD6C95" w:rsidRPr="00FD6C95" w:rsidRDefault="00FD6C95" w:rsidP="00392ACE">
      <w:pPr>
        <w:jc w:val="both"/>
        <w:rPr>
          <w:rFonts w:ascii="Arial" w:hAnsi="Arial" w:cs="Arial"/>
        </w:rPr>
      </w:pPr>
    </w:p>
    <w:p w14:paraId="427F419A" w14:textId="77777777" w:rsidR="00FD6C95" w:rsidRDefault="00FD6C95" w:rsidP="00392ACE">
      <w:pPr>
        <w:jc w:val="both"/>
        <w:rPr>
          <w:rFonts w:ascii="Arial" w:hAnsi="Arial" w:cs="Arial"/>
        </w:rPr>
      </w:pPr>
      <w:r w:rsidRPr="00FD6C95">
        <w:rPr>
          <w:rFonts w:ascii="Arial" w:hAnsi="Arial" w:cs="Arial"/>
        </w:rPr>
        <w:t>The lot shall be considered acceptable when the number of defects found in the first (or single) sample is equal to or less than the first acceptance number from Table 2.  If this acceptance criteria is met on the first sampling, a second sampling is not needed.  If the number of defects found in the first or single sample is equal to or greater than the first rejection number, the lot shall be rejected without a second sampling being allowed.  If the number of defects found in the first sample is between the first acceptance and rejection numbers, a second sampling of the size given in Table 1 shall be tested.  The number of defects found in the first and second samples shall be accumulated.  If the cumulative number of defects found is equal to or less than the second acceptance number, the lot shall be considered acceptable.  If the cumulative number of defects is equal to or greater than the second rejection number, the lot shall be rejected.</w:t>
      </w:r>
    </w:p>
    <w:p w14:paraId="27047B5A" w14:textId="77777777" w:rsidR="00FD6C95" w:rsidRDefault="00FD6C95" w:rsidP="00392ACE">
      <w:pPr>
        <w:jc w:val="both"/>
        <w:rPr>
          <w:rFonts w:ascii="Arial" w:hAnsi="Arial" w:cs="Arial"/>
        </w:rPr>
      </w:pPr>
    </w:p>
    <w:p w14:paraId="71FCED54" w14:textId="77777777" w:rsidR="00DA269E" w:rsidRPr="00FD6C95" w:rsidRDefault="00DA269E" w:rsidP="00FD6C95">
      <w:pPr>
        <w:jc w:val="center"/>
        <w:rPr>
          <w:rFonts w:ascii="Arial" w:hAnsi="Arial" w:cs="Arial"/>
        </w:rPr>
      </w:pPr>
      <w:r w:rsidRPr="00FD6C95">
        <w:rPr>
          <w:rFonts w:ascii="Arial" w:hAnsi="Arial" w:cs="Arial"/>
        </w:rPr>
        <w:t>TABLE ONE</w:t>
      </w:r>
    </w:p>
    <w:p w14:paraId="0F29B438" w14:textId="77777777" w:rsidR="00DA269E" w:rsidRPr="00FD6C95" w:rsidRDefault="00DA269E" w:rsidP="00FD6C95">
      <w:pPr>
        <w:jc w:val="center"/>
        <w:rPr>
          <w:rFonts w:ascii="Arial" w:hAnsi="Arial" w:cs="Arial"/>
        </w:rPr>
      </w:pPr>
      <w:r w:rsidRPr="00FD6C95">
        <w:rPr>
          <w:rFonts w:ascii="Arial" w:hAnsi="Arial" w:cs="Arial"/>
        </w:rPr>
        <w:t>SAMPLE SIZE</w:t>
      </w:r>
    </w:p>
    <w:p w14:paraId="4DF36FD5" w14:textId="77777777" w:rsidR="00DA269E" w:rsidRPr="00FD6C95" w:rsidRDefault="00DA269E" w:rsidP="00FD6C95">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3528"/>
        <w:gridCol w:w="3240"/>
      </w:tblGrid>
      <w:tr w:rsidR="00DA269E" w:rsidRPr="00FD6C95" w14:paraId="6B0E9642" w14:textId="77777777" w:rsidTr="00714D19">
        <w:tblPrEx>
          <w:tblCellMar>
            <w:top w:w="0" w:type="dxa"/>
            <w:bottom w:w="0" w:type="dxa"/>
          </w:tblCellMar>
        </w:tblPrEx>
        <w:trPr>
          <w:jc w:val="center"/>
        </w:trPr>
        <w:tc>
          <w:tcPr>
            <w:tcW w:w="3528" w:type="dxa"/>
            <w:tcBorders>
              <w:top w:val="double" w:sz="6" w:space="0" w:color="auto"/>
              <w:left w:val="double" w:sz="6" w:space="0" w:color="auto"/>
              <w:bottom w:val="double" w:sz="6" w:space="0" w:color="auto"/>
            </w:tcBorders>
          </w:tcPr>
          <w:p w14:paraId="0F160DA8" w14:textId="77777777" w:rsidR="00DA269E" w:rsidRPr="00FD6C95" w:rsidRDefault="00DA269E" w:rsidP="00FD6C95">
            <w:pPr>
              <w:jc w:val="center"/>
              <w:rPr>
                <w:rFonts w:ascii="Arial" w:hAnsi="Arial" w:cs="Arial"/>
              </w:rPr>
            </w:pPr>
            <w:smartTag w:uri="urn:schemas-microsoft-com:office:smarttags" w:element="place">
              <w:r w:rsidRPr="00FD6C95">
                <w:rPr>
                  <w:rFonts w:ascii="Arial" w:hAnsi="Arial" w:cs="Arial"/>
                </w:rPr>
                <w:t>LOT</w:t>
              </w:r>
            </w:smartTag>
            <w:r w:rsidRPr="00FD6C95">
              <w:rPr>
                <w:rFonts w:ascii="Arial" w:hAnsi="Arial" w:cs="Arial"/>
              </w:rPr>
              <w:t xml:space="preserve"> SIZE</w:t>
            </w:r>
          </w:p>
        </w:tc>
        <w:tc>
          <w:tcPr>
            <w:tcW w:w="3240" w:type="dxa"/>
            <w:tcBorders>
              <w:top w:val="double" w:sz="6" w:space="0" w:color="auto"/>
              <w:left w:val="single" w:sz="6" w:space="0" w:color="auto"/>
              <w:bottom w:val="double" w:sz="6" w:space="0" w:color="auto"/>
              <w:right w:val="double" w:sz="6" w:space="0" w:color="auto"/>
            </w:tcBorders>
          </w:tcPr>
          <w:p w14:paraId="5C16A040" w14:textId="77777777" w:rsidR="00DA269E" w:rsidRPr="00FD6C95" w:rsidRDefault="00DA269E" w:rsidP="00FD6C95">
            <w:pPr>
              <w:jc w:val="center"/>
              <w:rPr>
                <w:rFonts w:ascii="Arial" w:hAnsi="Arial" w:cs="Arial"/>
              </w:rPr>
            </w:pPr>
            <w:r w:rsidRPr="00FD6C95">
              <w:rPr>
                <w:rFonts w:ascii="Arial" w:hAnsi="Arial" w:cs="Arial"/>
              </w:rPr>
              <w:t>MINIMUM SAMPLE SIZE</w:t>
            </w:r>
          </w:p>
        </w:tc>
      </w:tr>
      <w:tr w:rsidR="00DA269E" w:rsidRPr="00FD6C95" w14:paraId="5C5986E9" w14:textId="77777777" w:rsidTr="00714D19">
        <w:tblPrEx>
          <w:tblCellMar>
            <w:top w:w="0" w:type="dxa"/>
            <w:bottom w:w="0" w:type="dxa"/>
          </w:tblCellMar>
        </w:tblPrEx>
        <w:trPr>
          <w:jc w:val="center"/>
        </w:trPr>
        <w:tc>
          <w:tcPr>
            <w:tcW w:w="3528" w:type="dxa"/>
            <w:tcBorders>
              <w:top w:val="single" w:sz="24" w:space="0" w:color="auto"/>
              <w:left w:val="double" w:sz="6" w:space="0" w:color="auto"/>
            </w:tcBorders>
          </w:tcPr>
          <w:p w14:paraId="29A7481B" w14:textId="77777777" w:rsidR="00DA269E" w:rsidRPr="00FD6C95" w:rsidRDefault="00DA269E" w:rsidP="00FD6C95">
            <w:pPr>
              <w:jc w:val="center"/>
              <w:rPr>
                <w:rFonts w:ascii="Arial" w:hAnsi="Arial" w:cs="Arial"/>
              </w:rPr>
            </w:pPr>
            <w:r w:rsidRPr="00FD6C95">
              <w:rPr>
                <w:rFonts w:ascii="Arial" w:hAnsi="Arial" w:cs="Arial"/>
              </w:rPr>
              <w:t>3 to 150</w:t>
            </w:r>
          </w:p>
        </w:tc>
        <w:tc>
          <w:tcPr>
            <w:tcW w:w="3240" w:type="dxa"/>
            <w:tcBorders>
              <w:top w:val="single" w:sz="24" w:space="0" w:color="auto"/>
              <w:left w:val="single" w:sz="6" w:space="0" w:color="auto"/>
              <w:right w:val="double" w:sz="6" w:space="0" w:color="auto"/>
            </w:tcBorders>
          </w:tcPr>
          <w:p w14:paraId="1185FD77" w14:textId="77777777" w:rsidR="00DA269E" w:rsidRPr="00FD6C95" w:rsidRDefault="00DA269E" w:rsidP="00FD6C95">
            <w:pPr>
              <w:jc w:val="center"/>
              <w:rPr>
                <w:rFonts w:ascii="Arial" w:hAnsi="Arial" w:cs="Arial"/>
              </w:rPr>
            </w:pPr>
            <w:r w:rsidRPr="00FD6C95">
              <w:rPr>
                <w:rFonts w:ascii="Arial" w:hAnsi="Arial" w:cs="Arial"/>
              </w:rPr>
              <w:t>5</w:t>
            </w:r>
          </w:p>
        </w:tc>
      </w:tr>
      <w:tr w:rsidR="00DA269E" w:rsidRPr="00FD6C95" w14:paraId="5E4D8584" w14:textId="77777777" w:rsidTr="00714D19">
        <w:tblPrEx>
          <w:tblCellMar>
            <w:top w:w="0" w:type="dxa"/>
            <w:bottom w:w="0" w:type="dxa"/>
          </w:tblCellMar>
        </w:tblPrEx>
        <w:trPr>
          <w:jc w:val="center"/>
        </w:trPr>
        <w:tc>
          <w:tcPr>
            <w:tcW w:w="3528" w:type="dxa"/>
            <w:tcBorders>
              <w:top w:val="single" w:sz="6" w:space="0" w:color="auto"/>
              <w:left w:val="double" w:sz="6" w:space="0" w:color="auto"/>
            </w:tcBorders>
          </w:tcPr>
          <w:p w14:paraId="719979D3" w14:textId="77777777" w:rsidR="00DA269E" w:rsidRPr="00FD6C95" w:rsidRDefault="00DA269E" w:rsidP="00FD6C95">
            <w:pPr>
              <w:jc w:val="center"/>
              <w:rPr>
                <w:rFonts w:ascii="Arial" w:hAnsi="Arial" w:cs="Arial"/>
              </w:rPr>
            </w:pPr>
            <w:r w:rsidRPr="00FD6C95">
              <w:rPr>
                <w:rFonts w:ascii="Arial" w:hAnsi="Arial" w:cs="Arial"/>
              </w:rPr>
              <w:t>151 to 1,200</w:t>
            </w:r>
          </w:p>
        </w:tc>
        <w:tc>
          <w:tcPr>
            <w:tcW w:w="3240" w:type="dxa"/>
            <w:tcBorders>
              <w:top w:val="single" w:sz="6" w:space="0" w:color="auto"/>
              <w:left w:val="single" w:sz="6" w:space="0" w:color="auto"/>
              <w:right w:val="double" w:sz="6" w:space="0" w:color="auto"/>
            </w:tcBorders>
          </w:tcPr>
          <w:p w14:paraId="27E3840C" w14:textId="77777777" w:rsidR="00DA269E" w:rsidRPr="00FD6C95" w:rsidRDefault="00DA269E" w:rsidP="00FD6C95">
            <w:pPr>
              <w:jc w:val="center"/>
              <w:rPr>
                <w:rFonts w:ascii="Arial" w:hAnsi="Arial" w:cs="Arial"/>
              </w:rPr>
            </w:pPr>
            <w:r w:rsidRPr="00FD6C95">
              <w:rPr>
                <w:rFonts w:ascii="Arial" w:hAnsi="Arial" w:cs="Arial"/>
              </w:rPr>
              <w:t>13</w:t>
            </w:r>
          </w:p>
        </w:tc>
      </w:tr>
      <w:tr w:rsidR="00DA269E" w:rsidRPr="00FD6C95" w14:paraId="3BEB9EA2" w14:textId="77777777" w:rsidTr="00714D19">
        <w:tblPrEx>
          <w:tblCellMar>
            <w:top w:w="0" w:type="dxa"/>
            <w:bottom w:w="0" w:type="dxa"/>
          </w:tblCellMar>
        </w:tblPrEx>
        <w:trPr>
          <w:jc w:val="center"/>
        </w:trPr>
        <w:tc>
          <w:tcPr>
            <w:tcW w:w="3528" w:type="dxa"/>
            <w:tcBorders>
              <w:top w:val="single" w:sz="6" w:space="0" w:color="auto"/>
              <w:left w:val="double" w:sz="6" w:space="0" w:color="auto"/>
            </w:tcBorders>
          </w:tcPr>
          <w:p w14:paraId="5F080BE4" w14:textId="77777777" w:rsidR="00DA269E" w:rsidRPr="00FD6C95" w:rsidRDefault="00DA269E" w:rsidP="00FD6C95">
            <w:pPr>
              <w:jc w:val="center"/>
              <w:rPr>
                <w:rFonts w:ascii="Arial" w:hAnsi="Arial" w:cs="Arial"/>
              </w:rPr>
            </w:pPr>
            <w:r w:rsidRPr="00FD6C95">
              <w:rPr>
                <w:rFonts w:ascii="Arial" w:hAnsi="Arial" w:cs="Arial"/>
              </w:rPr>
              <w:t>1,201 to 10,000</w:t>
            </w:r>
          </w:p>
        </w:tc>
        <w:tc>
          <w:tcPr>
            <w:tcW w:w="3240" w:type="dxa"/>
            <w:tcBorders>
              <w:top w:val="single" w:sz="6" w:space="0" w:color="auto"/>
              <w:left w:val="single" w:sz="6" w:space="0" w:color="auto"/>
              <w:right w:val="double" w:sz="6" w:space="0" w:color="auto"/>
            </w:tcBorders>
          </w:tcPr>
          <w:p w14:paraId="52BD1C18" w14:textId="77777777" w:rsidR="00DA269E" w:rsidRPr="00FD6C95" w:rsidRDefault="00DA269E" w:rsidP="00FD6C95">
            <w:pPr>
              <w:jc w:val="center"/>
              <w:rPr>
                <w:rFonts w:ascii="Arial" w:hAnsi="Arial" w:cs="Arial"/>
              </w:rPr>
            </w:pPr>
            <w:r w:rsidRPr="00FD6C95">
              <w:rPr>
                <w:rFonts w:ascii="Arial" w:hAnsi="Arial" w:cs="Arial"/>
              </w:rPr>
              <w:t>20</w:t>
            </w:r>
          </w:p>
        </w:tc>
      </w:tr>
      <w:tr w:rsidR="00DA269E" w:rsidRPr="00FD6C95" w14:paraId="7CD05C98" w14:textId="77777777" w:rsidTr="00714D19">
        <w:tblPrEx>
          <w:tblCellMar>
            <w:top w:w="0" w:type="dxa"/>
            <w:bottom w:w="0" w:type="dxa"/>
          </w:tblCellMar>
        </w:tblPrEx>
        <w:trPr>
          <w:jc w:val="center"/>
        </w:trPr>
        <w:tc>
          <w:tcPr>
            <w:tcW w:w="3528" w:type="dxa"/>
            <w:tcBorders>
              <w:top w:val="single" w:sz="6" w:space="0" w:color="auto"/>
              <w:left w:val="double" w:sz="6" w:space="0" w:color="auto"/>
              <w:bottom w:val="double" w:sz="6" w:space="0" w:color="auto"/>
            </w:tcBorders>
          </w:tcPr>
          <w:p w14:paraId="5931857E" w14:textId="77777777" w:rsidR="00DA269E" w:rsidRPr="00FD6C95" w:rsidRDefault="00DA269E" w:rsidP="00FD6C95">
            <w:pPr>
              <w:jc w:val="center"/>
              <w:rPr>
                <w:rFonts w:ascii="Arial" w:hAnsi="Arial" w:cs="Arial"/>
              </w:rPr>
            </w:pPr>
            <w:r w:rsidRPr="00FD6C95">
              <w:rPr>
                <w:rFonts w:ascii="Arial" w:hAnsi="Arial" w:cs="Arial"/>
              </w:rPr>
              <w:t>Greater than 10,000</w:t>
            </w:r>
          </w:p>
        </w:tc>
        <w:tc>
          <w:tcPr>
            <w:tcW w:w="3240" w:type="dxa"/>
            <w:tcBorders>
              <w:top w:val="single" w:sz="6" w:space="0" w:color="auto"/>
              <w:left w:val="single" w:sz="6" w:space="0" w:color="auto"/>
              <w:bottom w:val="double" w:sz="6" w:space="0" w:color="auto"/>
              <w:right w:val="double" w:sz="6" w:space="0" w:color="auto"/>
            </w:tcBorders>
          </w:tcPr>
          <w:p w14:paraId="5BDB080A" w14:textId="77777777" w:rsidR="00DA269E" w:rsidRPr="00FD6C95" w:rsidRDefault="00DA269E" w:rsidP="00FD6C95">
            <w:pPr>
              <w:jc w:val="center"/>
              <w:rPr>
                <w:rFonts w:ascii="Arial" w:hAnsi="Arial" w:cs="Arial"/>
              </w:rPr>
            </w:pPr>
            <w:r w:rsidRPr="00FD6C95">
              <w:rPr>
                <w:rFonts w:ascii="Arial" w:hAnsi="Arial" w:cs="Arial"/>
              </w:rPr>
              <w:t>32</w:t>
            </w:r>
          </w:p>
        </w:tc>
      </w:tr>
    </w:tbl>
    <w:p w14:paraId="607D21D0" w14:textId="77777777" w:rsidR="00FD6C95" w:rsidRDefault="00FD6C95" w:rsidP="00FD6C95">
      <w:pPr>
        <w:rPr>
          <w:rFonts w:ascii="Arial" w:hAnsi="Arial" w:cs="Arial"/>
        </w:rPr>
      </w:pPr>
    </w:p>
    <w:p w14:paraId="3B87064C" w14:textId="77777777" w:rsidR="00516AD7" w:rsidRDefault="00516AD7" w:rsidP="00FD6C95">
      <w:pPr>
        <w:rPr>
          <w:rFonts w:ascii="Arial" w:hAnsi="Arial" w:cs="Arial"/>
        </w:rPr>
      </w:pPr>
    </w:p>
    <w:p w14:paraId="4609745D" w14:textId="77777777" w:rsidR="00516AD7" w:rsidRDefault="00516AD7" w:rsidP="00FD6C95">
      <w:pPr>
        <w:rPr>
          <w:rFonts w:ascii="Arial" w:hAnsi="Arial" w:cs="Arial"/>
        </w:rPr>
      </w:pPr>
    </w:p>
    <w:p w14:paraId="73C1FD0E" w14:textId="77777777" w:rsidR="00516AD7" w:rsidRDefault="00516AD7" w:rsidP="00FD6C95">
      <w:pPr>
        <w:rPr>
          <w:rFonts w:ascii="Arial" w:hAnsi="Arial" w:cs="Arial"/>
        </w:rPr>
      </w:pPr>
    </w:p>
    <w:p w14:paraId="74160A27" w14:textId="77777777" w:rsidR="00516AD7" w:rsidRPr="00FD6C95" w:rsidRDefault="00516AD7" w:rsidP="00FD6C95">
      <w:pPr>
        <w:rPr>
          <w:rFonts w:ascii="Arial" w:hAnsi="Arial" w:cs="Arial"/>
        </w:rPr>
      </w:pPr>
    </w:p>
    <w:p w14:paraId="0C9074FB" w14:textId="77777777" w:rsidR="00DA269E" w:rsidRPr="00FD6C95" w:rsidRDefault="00DA269E" w:rsidP="00FD6C95">
      <w:pPr>
        <w:jc w:val="center"/>
        <w:rPr>
          <w:rFonts w:ascii="Arial" w:hAnsi="Arial" w:cs="Arial"/>
        </w:rPr>
      </w:pPr>
      <w:r w:rsidRPr="00FD6C95">
        <w:rPr>
          <w:rFonts w:ascii="Arial" w:hAnsi="Arial" w:cs="Arial"/>
        </w:rPr>
        <w:lastRenderedPageBreak/>
        <w:t>TABLE TWO</w:t>
      </w:r>
    </w:p>
    <w:p w14:paraId="1CE46993" w14:textId="77777777" w:rsidR="00DA269E" w:rsidRPr="00FD6C95" w:rsidRDefault="00DA269E" w:rsidP="00FD6C95">
      <w:pPr>
        <w:jc w:val="center"/>
        <w:rPr>
          <w:rFonts w:ascii="Arial" w:hAnsi="Arial" w:cs="Arial"/>
        </w:rPr>
      </w:pPr>
      <w:r w:rsidRPr="00FD6C95">
        <w:rPr>
          <w:rFonts w:ascii="Arial" w:hAnsi="Arial" w:cs="Arial"/>
        </w:rPr>
        <w:t>ACCEPTANCE / REJECTION CRITERIA</w:t>
      </w:r>
    </w:p>
    <w:p w14:paraId="01B2DC36" w14:textId="77777777" w:rsidR="00DA269E" w:rsidRPr="00FD6C95" w:rsidRDefault="00DA269E" w:rsidP="00FD6C95">
      <w:pPr>
        <w:rPr>
          <w:rFonts w:ascii="Arial" w:hAnsi="Arial" w:cs="Arial"/>
        </w:rPr>
      </w:pPr>
    </w:p>
    <w:tbl>
      <w:tblPr>
        <w:tblW w:w="0" w:type="auto"/>
        <w:jc w:val="right"/>
        <w:tblLayout w:type="fixed"/>
        <w:tblCellMar>
          <w:left w:w="120" w:type="dxa"/>
          <w:right w:w="120" w:type="dxa"/>
        </w:tblCellMar>
        <w:tblLook w:val="0000" w:firstRow="0" w:lastRow="0" w:firstColumn="0" w:lastColumn="0" w:noHBand="0" w:noVBand="0"/>
      </w:tblPr>
      <w:tblGrid>
        <w:gridCol w:w="1963"/>
        <w:gridCol w:w="1661"/>
        <w:gridCol w:w="2265"/>
        <w:gridCol w:w="1661"/>
        <w:gridCol w:w="1661"/>
      </w:tblGrid>
      <w:tr w:rsidR="00DA269E" w:rsidRPr="00FD6C95" w14:paraId="2DA21BE7" w14:textId="77777777" w:rsidTr="00714D19">
        <w:tblPrEx>
          <w:tblCellMar>
            <w:top w:w="0" w:type="dxa"/>
            <w:bottom w:w="0" w:type="dxa"/>
          </w:tblCellMar>
        </w:tblPrEx>
        <w:trPr>
          <w:jc w:val="right"/>
        </w:trPr>
        <w:tc>
          <w:tcPr>
            <w:tcW w:w="1963" w:type="dxa"/>
            <w:tcBorders>
              <w:top w:val="double" w:sz="6" w:space="0" w:color="auto"/>
              <w:left w:val="double" w:sz="6" w:space="0" w:color="auto"/>
              <w:bottom w:val="double" w:sz="6" w:space="0" w:color="auto"/>
            </w:tcBorders>
          </w:tcPr>
          <w:p w14:paraId="45B6B2BF" w14:textId="77777777" w:rsidR="00DA269E" w:rsidRPr="00FD6C95" w:rsidRDefault="00DA269E" w:rsidP="00B15EDF">
            <w:pPr>
              <w:jc w:val="center"/>
              <w:rPr>
                <w:rFonts w:ascii="Arial" w:hAnsi="Arial" w:cs="Arial"/>
              </w:rPr>
            </w:pPr>
            <w:r w:rsidRPr="00FD6C95">
              <w:rPr>
                <w:rFonts w:ascii="Arial" w:hAnsi="Arial" w:cs="Arial"/>
              </w:rPr>
              <w:t>TEST</w:t>
            </w:r>
            <w:r w:rsidRPr="00FD6C95">
              <w:rPr>
                <w:rFonts w:ascii="Arial" w:hAnsi="Arial" w:cs="Arial"/>
              </w:rPr>
              <w:br/>
              <w:t>SAMPLE</w:t>
            </w:r>
          </w:p>
        </w:tc>
        <w:tc>
          <w:tcPr>
            <w:tcW w:w="1661" w:type="dxa"/>
            <w:tcBorders>
              <w:top w:val="double" w:sz="6" w:space="0" w:color="auto"/>
              <w:left w:val="single" w:sz="6" w:space="0" w:color="auto"/>
              <w:bottom w:val="double" w:sz="6" w:space="0" w:color="auto"/>
            </w:tcBorders>
          </w:tcPr>
          <w:p w14:paraId="0CF42CE6" w14:textId="77777777" w:rsidR="00DA269E" w:rsidRPr="00FD6C95" w:rsidRDefault="00DA269E" w:rsidP="00B15EDF">
            <w:pPr>
              <w:jc w:val="center"/>
              <w:rPr>
                <w:rFonts w:ascii="Arial" w:hAnsi="Arial" w:cs="Arial"/>
              </w:rPr>
            </w:pPr>
            <w:r w:rsidRPr="00FD6C95">
              <w:rPr>
                <w:rFonts w:ascii="Arial" w:hAnsi="Arial" w:cs="Arial"/>
              </w:rPr>
              <w:t>SAMPLE</w:t>
            </w:r>
            <w:r w:rsidRPr="00FD6C95">
              <w:rPr>
                <w:rFonts w:ascii="Arial" w:hAnsi="Arial" w:cs="Arial"/>
              </w:rPr>
              <w:br/>
              <w:t>SIZE</w:t>
            </w:r>
          </w:p>
        </w:tc>
        <w:tc>
          <w:tcPr>
            <w:tcW w:w="2265" w:type="dxa"/>
            <w:tcBorders>
              <w:top w:val="double" w:sz="6" w:space="0" w:color="auto"/>
              <w:left w:val="single" w:sz="6" w:space="0" w:color="auto"/>
              <w:bottom w:val="double" w:sz="6" w:space="0" w:color="auto"/>
            </w:tcBorders>
          </w:tcPr>
          <w:p w14:paraId="0E6B2011" w14:textId="77777777" w:rsidR="00DA269E" w:rsidRPr="00FD6C95" w:rsidRDefault="00DA269E" w:rsidP="00B15EDF">
            <w:pPr>
              <w:jc w:val="center"/>
              <w:rPr>
                <w:rFonts w:ascii="Arial" w:hAnsi="Arial" w:cs="Arial"/>
              </w:rPr>
            </w:pPr>
            <w:r w:rsidRPr="00FD6C95">
              <w:rPr>
                <w:rFonts w:ascii="Arial" w:hAnsi="Arial" w:cs="Arial"/>
              </w:rPr>
              <w:t>CUMULATIVE</w:t>
            </w:r>
            <w:r w:rsidRPr="00FD6C95">
              <w:rPr>
                <w:rFonts w:ascii="Arial" w:hAnsi="Arial" w:cs="Arial"/>
              </w:rPr>
              <w:br/>
              <w:t>SAMPLE SIZE</w:t>
            </w:r>
          </w:p>
        </w:tc>
        <w:tc>
          <w:tcPr>
            <w:tcW w:w="1661" w:type="dxa"/>
            <w:tcBorders>
              <w:top w:val="double" w:sz="6" w:space="0" w:color="auto"/>
              <w:left w:val="single" w:sz="6" w:space="0" w:color="auto"/>
              <w:bottom w:val="double" w:sz="6" w:space="0" w:color="auto"/>
            </w:tcBorders>
          </w:tcPr>
          <w:p w14:paraId="3EB9DB9B" w14:textId="77777777" w:rsidR="00DA269E" w:rsidRPr="00FD6C95" w:rsidRDefault="00DA269E" w:rsidP="00B15EDF">
            <w:pPr>
              <w:jc w:val="center"/>
              <w:rPr>
                <w:rFonts w:ascii="Arial" w:hAnsi="Arial" w:cs="Arial"/>
              </w:rPr>
            </w:pPr>
            <w:r w:rsidRPr="00FD6C95">
              <w:rPr>
                <w:rFonts w:ascii="Arial" w:hAnsi="Arial" w:cs="Arial"/>
              </w:rPr>
              <w:t>ACCEPT</w:t>
            </w:r>
          </w:p>
        </w:tc>
        <w:tc>
          <w:tcPr>
            <w:tcW w:w="1661" w:type="dxa"/>
            <w:tcBorders>
              <w:top w:val="double" w:sz="6" w:space="0" w:color="auto"/>
              <w:left w:val="single" w:sz="6" w:space="0" w:color="auto"/>
              <w:bottom w:val="double" w:sz="6" w:space="0" w:color="auto"/>
              <w:right w:val="double" w:sz="6" w:space="0" w:color="auto"/>
            </w:tcBorders>
          </w:tcPr>
          <w:p w14:paraId="7B2AA252" w14:textId="77777777" w:rsidR="00DA269E" w:rsidRPr="00FD6C95" w:rsidRDefault="00DA269E" w:rsidP="00B15EDF">
            <w:pPr>
              <w:jc w:val="center"/>
              <w:rPr>
                <w:rFonts w:ascii="Arial" w:hAnsi="Arial" w:cs="Arial"/>
              </w:rPr>
            </w:pPr>
            <w:r w:rsidRPr="00FD6C95">
              <w:rPr>
                <w:rFonts w:ascii="Arial" w:hAnsi="Arial" w:cs="Arial"/>
              </w:rPr>
              <w:t>REJECT</w:t>
            </w:r>
          </w:p>
        </w:tc>
      </w:tr>
      <w:tr w:rsidR="00DA269E" w:rsidRPr="00FD6C95" w14:paraId="54823547" w14:textId="77777777" w:rsidTr="00714D19">
        <w:tblPrEx>
          <w:tblCellMar>
            <w:top w:w="0" w:type="dxa"/>
            <w:bottom w:w="0" w:type="dxa"/>
          </w:tblCellMar>
        </w:tblPrEx>
        <w:trPr>
          <w:jc w:val="right"/>
        </w:trPr>
        <w:tc>
          <w:tcPr>
            <w:tcW w:w="1963" w:type="dxa"/>
            <w:tcBorders>
              <w:top w:val="single" w:sz="24" w:space="0" w:color="auto"/>
              <w:left w:val="double" w:sz="6" w:space="0" w:color="auto"/>
            </w:tcBorders>
          </w:tcPr>
          <w:p w14:paraId="3F1526FD" w14:textId="77777777" w:rsidR="00DA269E" w:rsidRPr="00FD6C95" w:rsidRDefault="00DA269E" w:rsidP="00B15EDF">
            <w:pPr>
              <w:jc w:val="center"/>
              <w:rPr>
                <w:rFonts w:ascii="Arial" w:hAnsi="Arial" w:cs="Arial"/>
              </w:rPr>
            </w:pPr>
            <w:r w:rsidRPr="00FD6C95">
              <w:rPr>
                <w:rFonts w:ascii="Arial" w:hAnsi="Arial" w:cs="Arial"/>
              </w:rPr>
              <w:t>Single</w:t>
            </w:r>
          </w:p>
        </w:tc>
        <w:tc>
          <w:tcPr>
            <w:tcW w:w="1661" w:type="dxa"/>
            <w:tcBorders>
              <w:top w:val="single" w:sz="24" w:space="0" w:color="auto"/>
              <w:left w:val="single" w:sz="6" w:space="0" w:color="auto"/>
            </w:tcBorders>
          </w:tcPr>
          <w:p w14:paraId="298588FC" w14:textId="77777777" w:rsidR="00DA269E" w:rsidRPr="00FD6C95" w:rsidRDefault="00DA269E" w:rsidP="00B15EDF">
            <w:pPr>
              <w:jc w:val="center"/>
              <w:rPr>
                <w:rFonts w:ascii="Arial" w:hAnsi="Arial" w:cs="Arial"/>
              </w:rPr>
            </w:pPr>
            <w:r w:rsidRPr="00FD6C95">
              <w:rPr>
                <w:rFonts w:ascii="Arial" w:hAnsi="Arial" w:cs="Arial"/>
              </w:rPr>
              <w:t>5</w:t>
            </w:r>
          </w:p>
        </w:tc>
        <w:tc>
          <w:tcPr>
            <w:tcW w:w="2265" w:type="dxa"/>
            <w:tcBorders>
              <w:top w:val="single" w:sz="24" w:space="0" w:color="auto"/>
              <w:left w:val="single" w:sz="6" w:space="0" w:color="auto"/>
            </w:tcBorders>
          </w:tcPr>
          <w:p w14:paraId="02E4F38F" w14:textId="77777777" w:rsidR="00DA269E" w:rsidRPr="00FD6C95" w:rsidRDefault="00DA269E" w:rsidP="00B15EDF">
            <w:pPr>
              <w:jc w:val="center"/>
              <w:rPr>
                <w:rFonts w:ascii="Arial" w:hAnsi="Arial" w:cs="Arial"/>
              </w:rPr>
            </w:pPr>
            <w:r w:rsidRPr="00FD6C95">
              <w:rPr>
                <w:rFonts w:ascii="Arial" w:hAnsi="Arial" w:cs="Arial"/>
              </w:rPr>
              <w:t>N/A</w:t>
            </w:r>
          </w:p>
        </w:tc>
        <w:tc>
          <w:tcPr>
            <w:tcW w:w="1661" w:type="dxa"/>
            <w:tcBorders>
              <w:top w:val="single" w:sz="24" w:space="0" w:color="auto"/>
              <w:left w:val="single" w:sz="6" w:space="0" w:color="auto"/>
            </w:tcBorders>
          </w:tcPr>
          <w:p w14:paraId="2460576B" w14:textId="77777777" w:rsidR="00DA269E" w:rsidRPr="00FD6C95" w:rsidRDefault="00DA269E" w:rsidP="00B15EDF">
            <w:pPr>
              <w:jc w:val="center"/>
              <w:rPr>
                <w:rFonts w:ascii="Arial" w:hAnsi="Arial" w:cs="Arial"/>
              </w:rPr>
            </w:pPr>
            <w:r w:rsidRPr="00FD6C95">
              <w:rPr>
                <w:rFonts w:ascii="Arial" w:hAnsi="Arial" w:cs="Arial"/>
              </w:rPr>
              <w:t>0</w:t>
            </w:r>
          </w:p>
        </w:tc>
        <w:tc>
          <w:tcPr>
            <w:tcW w:w="1661" w:type="dxa"/>
            <w:tcBorders>
              <w:top w:val="single" w:sz="24" w:space="0" w:color="auto"/>
              <w:left w:val="single" w:sz="6" w:space="0" w:color="auto"/>
              <w:right w:val="double" w:sz="6" w:space="0" w:color="auto"/>
            </w:tcBorders>
          </w:tcPr>
          <w:p w14:paraId="1F066CA2" w14:textId="77777777" w:rsidR="00DA269E" w:rsidRPr="00FD6C95" w:rsidRDefault="00DA269E" w:rsidP="00B15EDF">
            <w:pPr>
              <w:jc w:val="center"/>
              <w:rPr>
                <w:rFonts w:ascii="Arial" w:hAnsi="Arial" w:cs="Arial"/>
              </w:rPr>
            </w:pPr>
            <w:r w:rsidRPr="00FD6C95">
              <w:rPr>
                <w:rFonts w:ascii="Arial" w:hAnsi="Arial" w:cs="Arial"/>
              </w:rPr>
              <w:t>1</w:t>
            </w:r>
          </w:p>
        </w:tc>
      </w:tr>
      <w:tr w:rsidR="00DA269E" w:rsidRPr="00FD6C95" w14:paraId="03BCE839" w14:textId="77777777" w:rsidTr="00714D19">
        <w:tblPrEx>
          <w:tblCellMar>
            <w:top w:w="0" w:type="dxa"/>
            <w:bottom w:w="0" w:type="dxa"/>
          </w:tblCellMar>
        </w:tblPrEx>
        <w:trPr>
          <w:jc w:val="right"/>
        </w:trPr>
        <w:tc>
          <w:tcPr>
            <w:tcW w:w="1963" w:type="dxa"/>
            <w:tcBorders>
              <w:top w:val="single" w:sz="6" w:space="0" w:color="auto"/>
              <w:left w:val="double" w:sz="6" w:space="0" w:color="auto"/>
            </w:tcBorders>
          </w:tcPr>
          <w:p w14:paraId="2242C800" w14:textId="77777777" w:rsidR="00DA269E" w:rsidRPr="00FD6C95" w:rsidRDefault="00DA269E" w:rsidP="00B15EDF">
            <w:pPr>
              <w:jc w:val="center"/>
              <w:rPr>
                <w:rFonts w:ascii="Arial" w:hAnsi="Arial" w:cs="Arial"/>
              </w:rPr>
            </w:pPr>
            <w:r w:rsidRPr="00FD6C95">
              <w:rPr>
                <w:rFonts w:ascii="Arial" w:hAnsi="Arial" w:cs="Arial"/>
              </w:rPr>
              <w:t>First</w:t>
            </w:r>
            <w:r w:rsidRPr="00FD6C95">
              <w:rPr>
                <w:rFonts w:ascii="Arial" w:hAnsi="Arial" w:cs="Arial"/>
              </w:rPr>
              <w:br/>
              <w:t>Second</w:t>
            </w:r>
          </w:p>
        </w:tc>
        <w:tc>
          <w:tcPr>
            <w:tcW w:w="1661" w:type="dxa"/>
            <w:tcBorders>
              <w:top w:val="single" w:sz="6" w:space="0" w:color="auto"/>
              <w:left w:val="single" w:sz="6" w:space="0" w:color="auto"/>
            </w:tcBorders>
          </w:tcPr>
          <w:p w14:paraId="76FF6E5B" w14:textId="77777777" w:rsidR="00DA269E" w:rsidRPr="00FD6C95" w:rsidRDefault="00DA269E" w:rsidP="00B15EDF">
            <w:pPr>
              <w:jc w:val="center"/>
              <w:rPr>
                <w:rFonts w:ascii="Arial" w:hAnsi="Arial" w:cs="Arial"/>
              </w:rPr>
            </w:pPr>
            <w:r w:rsidRPr="00FD6C95">
              <w:rPr>
                <w:rFonts w:ascii="Arial" w:hAnsi="Arial" w:cs="Arial"/>
              </w:rPr>
              <w:t>13</w:t>
            </w:r>
            <w:r w:rsidRPr="00FD6C95">
              <w:rPr>
                <w:rFonts w:ascii="Arial" w:hAnsi="Arial" w:cs="Arial"/>
              </w:rPr>
              <w:br/>
              <w:t>13</w:t>
            </w:r>
          </w:p>
        </w:tc>
        <w:tc>
          <w:tcPr>
            <w:tcW w:w="2265" w:type="dxa"/>
            <w:tcBorders>
              <w:top w:val="single" w:sz="6" w:space="0" w:color="auto"/>
              <w:left w:val="single" w:sz="6" w:space="0" w:color="auto"/>
            </w:tcBorders>
          </w:tcPr>
          <w:p w14:paraId="40398867" w14:textId="77777777" w:rsidR="00DA269E" w:rsidRPr="00FD6C95" w:rsidRDefault="00DA269E" w:rsidP="00B15EDF">
            <w:pPr>
              <w:jc w:val="center"/>
              <w:rPr>
                <w:rFonts w:ascii="Arial" w:hAnsi="Arial" w:cs="Arial"/>
              </w:rPr>
            </w:pPr>
            <w:r w:rsidRPr="00FD6C95">
              <w:rPr>
                <w:rFonts w:ascii="Arial" w:hAnsi="Arial" w:cs="Arial"/>
              </w:rPr>
              <w:t>13</w:t>
            </w:r>
            <w:r w:rsidRPr="00FD6C95">
              <w:rPr>
                <w:rFonts w:ascii="Arial" w:hAnsi="Arial" w:cs="Arial"/>
              </w:rPr>
              <w:br/>
              <w:t>26</w:t>
            </w:r>
          </w:p>
        </w:tc>
        <w:tc>
          <w:tcPr>
            <w:tcW w:w="1661" w:type="dxa"/>
            <w:tcBorders>
              <w:top w:val="single" w:sz="6" w:space="0" w:color="auto"/>
              <w:left w:val="single" w:sz="6" w:space="0" w:color="auto"/>
            </w:tcBorders>
          </w:tcPr>
          <w:p w14:paraId="7A32AE42" w14:textId="77777777" w:rsidR="00DA269E" w:rsidRPr="00FD6C95" w:rsidRDefault="00DA269E" w:rsidP="00B15EDF">
            <w:pPr>
              <w:jc w:val="center"/>
              <w:rPr>
                <w:rFonts w:ascii="Arial" w:hAnsi="Arial" w:cs="Arial"/>
              </w:rPr>
            </w:pPr>
            <w:r w:rsidRPr="00FD6C95">
              <w:rPr>
                <w:rFonts w:ascii="Arial" w:hAnsi="Arial" w:cs="Arial"/>
              </w:rPr>
              <w:t>0</w:t>
            </w:r>
            <w:r w:rsidRPr="00FD6C95">
              <w:rPr>
                <w:rFonts w:ascii="Arial" w:hAnsi="Arial" w:cs="Arial"/>
              </w:rPr>
              <w:br/>
              <w:t>1</w:t>
            </w:r>
          </w:p>
        </w:tc>
        <w:tc>
          <w:tcPr>
            <w:tcW w:w="1661" w:type="dxa"/>
            <w:tcBorders>
              <w:top w:val="single" w:sz="6" w:space="0" w:color="auto"/>
              <w:left w:val="single" w:sz="6" w:space="0" w:color="auto"/>
              <w:right w:val="double" w:sz="6" w:space="0" w:color="auto"/>
            </w:tcBorders>
          </w:tcPr>
          <w:p w14:paraId="055407D3" w14:textId="77777777" w:rsidR="00DA269E" w:rsidRPr="00FD6C95" w:rsidRDefault="00DA269E" w:rsidP="00B15EDF">
            <w:pPr>
              <w:jc w:val="center"/>
              <w:rPr>
                <w:rFonts w:ascii="Arial" w:hAnsi="Arial" w:cs="Arial"/>
              </w:rPr>
            </w:pPr>
            <w:r w:rsidRPr="00FD6C95">
              <w:rPr>
                <w:rFonts w:ascii="Arial" w:hAnsi="Arial" w:cs="Arial"/>
              </w:rPr>
              <w:t>2</w:t>
            </w:r>
            <w:r w:rsidRPr="00FD6C95">
              <w:rPr>
                <w:rFonts w:ascii="Arial" w:hAnsi="Arial" w:cs="Arial"/>
              </w:rPr>
              <w:br/>
              <w:t>2</w:t>
            </w:r>
          </w:p>
        </w:tc>
      </w:tr>
      <w:tr w:rsidR="00DA269E" w:rsidRPr="00FD6C95" w14:paraId="724C0581" w14:textId="77777777" w:rsidTr="00714D19">
        <w:tblPrEx>
          <w:tblCellMar>
            <w:top w:w="0" w:type="dxa"/>
            <w:bottom w:w="0" w:type="dxa"/>
          </w:tblCellMar>
        </w:tblPrEx>
        <w:trPr>
          <w:jc w:val="right"/>
        </w:trPr>
        <w:tc>
          <w:tcPr>
            <w:tcW w:w="1963" w:type="dxa"/>
            <w:tcBorders>
              <w:top w:val="single" w:sz="6" w:space="0" w:color="auto"/>
              <w:left w:val="double" w:sz="6" w:space="0" w:color="auto"/>
            </w:tcBorders>
          </w:tcPr>
          <w:p w14:paraId="01257986" w14:textId="77777777" w:rsidR="00DA269E" w:rsidRPr="00FD6C95" w:rsidRDefault="00DA269E" w:rsidP="00B15EDF">
            <w:pPr>
              <w:jc w:val="center"/>
              <w:rPr>
                <w:rFonts w:ascii="Arial" w:hAnsi="Arial" w:cs="Arial"/>
              </w:rPr>
            </w:pPr>
            <w:r w:rsidRPr="00FD6C95">
              <w:rPr>
                <w:rFonts w:ascii="Arial" w:hAnsi="Arial" w:cs="Arial"/>
              </w:rPr>
              <w:t>First</w:t>
            </w:r>
            <w:r w:rsidRPr="00FD6C95">
              <w:rPr>
                <w:rFonts w:ascii="Arial" w:hAnsi="Arial" w:cs="Arial"/>
              </w:rPr>
              <w:br/>
              <w:t>Second</w:t>
            </w:r>
          </w:p>
        </w:tc>
        <w:tc>
          <w:tcPr>
            <w:tcW w:w="1661" w:type="dxa"/>
            <w:tcBorders>
              <w:top w:val="single" w:sz="6" w:space="0" w:color="auto"/>
              <w:left w:val="single" w:sz="6" w:space="0" w:color="auto"/>
            </w:tcBorders>
          </w:tcPr>
          <w:p w14:paraId="15B3C09B" w14:textId="77777777" w:rsidR="00DA269E" w:rsidRPr="00FD6C95" w:rsidRDefault="00DA269E" w:rsidP="00B15EDF">
            <w:pPr>
              <w:jc w:val="center"/>
              <w:rPr>
                <w:rFonts w:ascii="Arial" w:hAnsi="Arial" w:cs="Arial"/>
              </w:rPr>
            </w:pPr>
            <w:r w:rsidRPr="00FD6C95">
              <w:rPr>
                <w:rFonts w:ascii="Arial" w:hAnsi="Arial" w:cs="Arial"/>
              </w:rPr>
              <w:t>20</w:t>
            </w:r>
            <w:r w:rsidRPr="00FD6C95">
              <w:rPr>
                <w:rFonts w:ascii="Arial" w:hAnsi="Arial" w:cs="Arial"/>
              </w:rPr>
              <w:br/>
              <w:t>20</w:t>
            </w:r>
          </w:p>
        </w:tc>
        <w:tc>
          <w:tcPr>
            <w:tcW w:w="2265" w:type="dxa"/>
            <w:tcBorders>
              <w:top w:val="single" w:sz="6" w:space="0" w:color="auto"/>
              <w:left w:val="single" w:sz="6" w:space="0" w:color="auto"/>
            </w:tcBorders>
          </w:tcPr>
          <w:p w14:paraId="2BF0B342" w14:textId="77777777" w:rsidR="00DA269E" w:rsidRPr="00FD6C95" w:rsidRDefault="00DA269E" w:rsidP="00B15EDF">
            <w:pPr>
              <w:jc w:val="center"/>
              <w:rPr>
                <w:rFonts w:ascii="Arial" w:hAnsi="Arial" w:cs="Arial"/>
              </w:rPr>
            </w:pPr>
            <w:r w:rsidRPr="00FD6C95">
              <w:rPr>
                <w:rFonts w:ascii="Arial" w:hAnsi="Arial" w:cs="Arial"/>
              </w:rPr>
              <w:t>20</w:t>
            </w:r>
            <w:r w:rsidRPr="00FD6C95">
              <w:rPr>
                <w:rFonts w:ascii="Arial" w:hAnsi="Arial" w:cs="Arial"/>
              </w:rPr>
              <w:br/>
              <w:t>40</w:t>
            </w:r>
          </w:p>
        </w:tc>
        <w:tc>
          <w:tcPr>
            <w:tcW w:w="1661" w:type="dxa"/>
            <w:tcBorders>
              <w:top w:val="single" w:sz="6" w:space="0" w:color="auto"/>
              <w:left w:val="single" w:sz="6" w:space="0" w:color="auto"/>
            </w:tcBorders>
          </w:tcPr>
          <w:p w14:paraId="4C19ABC0" w14:textId="77777777" w:rsidR="00DA269E" w:rsidRPr="00FD6C95" w:rsidRDefault="00DA269E" w:rsidP="00B15EDF">
            <w:pPr>
              <w:jc w:val="center"/>
              <w:rPr>
                <w:rFonts w:ascii="Arial" w:hAnsi="Arial" w:cs="Arial"/>
              </w:rPr>
            </w:pPr>
            <w:r w:rsidRPr="00FD6C95">
              <w:rPr>
                <w:rFonts w:ascii="Arial" w:hAnsi="Arial" w:cs="Arial"/>
              </w:rPr>
              <w:t>0</w:t>
            </w:r>
            <w:r w:rsidRPr="00FD6C95">
              <w:rPr>
                <w:rFonts w:ascii="Arial" w:hAnsi="Arial" w:cs="Arial"/>
              </w:rPr>
              <w:br/>
              <w:t>3</w:t>
            </w:r>
          </w:p>
        </w:tc>
        <w:tc>
          <w:tcPr>
            <w:tcW w:w="1661" w:type="dxa"/>
            <w:tcBorders>
              <w:top w:val="single" w:sz="6" w:space="0" w:color="auto"/>
              <w:left w:val="single" w:sz="6" w:space="0" w:color="auto"/>
              <w:right w:val="double" w:sz="6" w:space="0" w:color="auto"/>
            </w:tcBorders>
          </w:tcPr>
          <w:p w14:paraId="0FDED2DC" w14:textId="77777777" w:rsidR="00DA269E" w:rsidRPr="00FD6C95" w:rsidRDefault="00DA269E" w:rsidP="00B15EDF">
            <w:pPr>
              <w:jc w:val="center"/>
              <w:rPr>
                <w:rFonts w:ascii="Arial" w:hAnsi="Arial" w:cs="Arial"/>
              </w:rPr>
            </w:pPr>
            <w:r w:rsidRPr="00FD6C95">
              <w:rPr>
                <w:rFonts w:ascii="Arial" w:hAnsi="Arial" w:cs="Arial"/>
              </w:rPr>
              <w:t>3</w:t>
            </w:r>
            <w:r w:rsidRPr="00FD6C95">
              <w:rPr>
                <w:rFonts w:ascii="Arial" w:hAnsi="Arial" w:cs="Arial"/>
              </w:rPr>
              <w:br/>
              <w:t>4</w:t>
            </w:r>
          </w:p>
        </w:tc>
      </w:tr>
      <w:tr w:rsidR="00DA269E" w:rsidRPr="00FD6C95" w14:paraId="37AD17EF" w14:textId="77777777" w:rsidTr="00714D19">
        <w:tblPrEx>
          <w:tblCellMar>
            <w:top w:w="0" w:type="dxa"/>
            <w:bottom w:w="0" w:type="dxa"/>
          </w:tblCellMar>
        </w:tblPrEx>
        <w:trPr>
          <w:jc w:val="right"/>
        </w:trPr>
        <w:tc>
          <w:tcPr>
            <w:tcW w:w="1963" w:type="dxa"/>
            <w:tcBorders>
              <w:top w:val="single" w:sz="6" w:space="0" w:color="auto"/>
              <w:left w:val="double" w:sz="6" w:space="0" w:color="auto"/>
              <w:bottom w:val="double" w:sz="6" w:space="0" w:color="auto"/>
            </w:tcBorders>
          </w:tcPr>
          <w:p w14:paraId="697C1FEB" w14:textId="77777777" w:rsidR="00DA269E" w:rsidRPr="00FD6C95" w:rsidRDefault="00DA269E" w:rsidP="00B15EDF">
            <w:pPr>
              <w:jc w:val="center"/>
              <w:rPr>
                <w:rFonts w:ascii="Arial" w:hAnsi="Arial" w:cs="Arial"/>
              </w:rPr>
            </w:pPr>
            <w:r w:rsidRPr="00FD6C95">
              <w:rPr>
                <w:rFonts w:ascii="Arial" w:hAnsi="Arial" w:cs="Arial"/>
              </w:rPr>
              <w:t>First</w:t>
            </w:r>
            <w:r w:rsidRPr="00FD6C95">
              <w:rPr>
                <w:rFonts w:ascii="Arial" w:hAnsi="Arial" w:cs="Arial"/>
              </w:rPr>
              <w:br/>
              <w:t>Second</w:t>
            </w:r>
          </w:p>
        </w:tc>
        <w:tc>
          <w:tcPr>
            <w:tcW w:w="1661" w:type="dxa"/>
            <w:tcBorders>
              <w:top w:val="single" w:sz="6" w:space="0" w:color="auto"/>
              <w:left w:val="single" w:sz="6" w:space="0" w:color="auto"/>
              <w:bottom w:val="double" w:sz="6" w:space="0" w:color="auto"/>
            </w:tcBorders>
          </w:tcPr>
          <w:p w14:paraId="59E17687" w14:textId="77777777" w:rsidR="00DA269E" w:rsidRPr="00FD6C95" w:rsidRDefault="00DA269E" w:rsidP="00B15EDF">
            <w:pPr>
              <w:jc w:val="center"/>
              <w:rPr>
                <w:rFonts w:ascii="Arial" w:hAnsi="Arial" w:cs="Arial"/>
              </w:rPr>
            </w:pPr>
            <w:r w:rsidRPr="00FD6C95">
              <w:rPr>
                <w:rFonts w:ascii="Arial" w:hAnsi="Arial" w:cs="Arial"/>
              </w:rPr>
              <w:t>32</w:t>
            </w:r>
            <w:r w:rsidRPr="00FD6C95">
              <w:rPr>
                <w:rFonts w:ascii="Arial" w:hAnsi="Arial" w:cs="Arial"/>
              </w:rPr>
              <w:br/>
              <w:t>32</w:t>
            </w:r>
          </w:p>
        </w:tc>
        <w:tc>
          <w:tcPr>
            <w:tcW w:w="2265" w:type="dxa"/>
            <w:tcBorders>
              <w:top w:val="single" w:sz="6" w:space="0" w:color="auto"/>
              <w:left w:val="single" w:sz="6" w:space="0" w:color="auto"/>
              <w:bottom w:val="double" w:sz="6" w:space="0" w:color="auto"/>
            </w:tcBorders>
          </w:tcPr>
          <w:p w14:paraId="398CF20F" w14:textId="77777777" w:rsidR="00DA269E" w:rsidRPr="00FD6C95" w:rsidRDefault="00DA269E" w:rsidP="00B15EDF">
            <w:pPr>
              <w:jc w:val="center"/>
              <w:rPr>
                <w:rFonts w:ascii="Arial" w:hAnsi="Arial" w:cs="Arial"/>
              </w:rPr>
            </w:pPr>
            <w:r w:rsidRPr="00FD6C95">
              <w:rPr>
                <w:rFonts w:ascii="Arial" w:hAnsi="Arial" w:cs="Arial"/>
              </w:rPr>
              <w:t>32</w:t>
            </w:r>
            <w:r w:rsidRPr="00FD6C95">
              <w:rPr>
                <w:rFonts w:ascii="Arial" w:hAnsi="Arial" w:cs="Arial"/>
              </w:rPr>
              <w:br/>
              <w:t>64</w:t>
            </w:r>
          </w:p>
        </w:tc>
        <w:tc>
          <w:tcPr>
            <w:tcW w:w="1661" w:type="dxa"/>
            <w:tcBorders>
              <w:top w:val="single" w:sz="6" w:space="0" w:color="auto"/>
              <w:left w:val="single" w:sz="6" w:space="0" w:color="auto"/>
              <w:bottom w:val="double" w:sz="6" w:space="0" w:color="auto"/>
            </w:tcBorders>
          </w:tcPr>
          <w:p w14:paraId="6F2EFB32" w14:textId="77777777" w:rsidR="00DA269E" w:rsidRPr="00FD6C95" w:rsidRDefault="00DA269E" w:rsidP="00B15EDF">
            <w:pPr>
              <w:jc w:val="center"/>
              <w:rPr>
                <w:rFonts w:ascii="Arial" w:hAnsi="Arial" w:cs="Arial"/>
              </w:rPr>
            </w:pPr>
            <w:r w:rsidRPr="00FD6C95">
              <w:rPr>
                <w:rFonts w:ascii="Arial" w:hAnsi="Arial" w:cs="Arial"/>
              </w:rPr>
              <w:t>1</w:t>
            </w:r>
            <w:r w:rsidRPr="00FD6C95">
              <w:rPr>
                <w:rFonts w:ascii="Arial" w:hAnsi="Arial" w:cs="Arial"/>
              </w:rPr>
              <w:br/>
              <w:t>4</w:t>
            </w:r>
          </w:p>
        </w:tc>
        <w:tc>
          <w:tcPr>
            <w:tcW w:w="1661" w:type="dxa"/>
            <w:tcBorders>
              <w:top w:val="single" w:sz="6" w:space="0" w:color="auto"/>
              <w:left w:val="single" w:sz="6" w:space="0" w:color="auto"/>
              <w:bottom w:val="double" w:sz="6" w:space="0" w:color="auto"/>
              <w:right w:val="double" w:sz="6" w:space="0" w:color="auto"/>
            </w:tcBorders>
          </w:tcPr>
          <w:p w14:paraId="78678D85" w14:textId="77777777" w:rsidR="00DA269E" w:rsidRPr="00FD6C95" w:rsidRDefault="00DA269E" w:rsidP="00B15EDF">
            <w:pPr>
              <w:jc w:val="center"/>
              <w:rPr>
                <w:rFonts w:ascii="Arial" w:hAnsi="Arial" w:cs="Arial"/>
              </w:rPr>
            </w:pPr>
            <w:r w:rsidRPr="00FD6C95">
              <w:rPr>
                <w:rFonts w:ascii="Arial" w:hAnsi="Arial" w:cs="Arial"/>
              </w:rPr>
              <w:t>4</w:t>
            </w:r>
            <w:r w:rsidRPr="00FD6C95">
              <w:rPr>
                <w:rFonts w:ascii="Arial" w:hAnsi="Arial" w:cs="Arial"/>
              </w:rPr>
              <w:br/>
              <w:t>5</w:t>
            </w:r>
          </w:p>
        </w:tc>
      </w:tr>
    </w:tbl>
    <w:p w14:paraId="067C05F7" w14:textId="77777777" w:rsidR="00B15EDF" w:rsidRDefault="00B15EDF" w:rsidP="00FD6C95">
      <w:pPr>
        <w:rPr>
          <w:rFonts w:ascii="Arial" w:hAnsi="Arial" w:cs="Arial"/>
        </w:rPr>
      </w:pPr>
    </w:p>
    <w:p w14:paraId="5EFD9BE9" w14:textId="77777777" w:rsidR="00DA269E" w:rsidRDefault="00DA269E" w:rsidP="00392ACE">
      <w:pPr>
        <w:tabs>
          <w:tab w:val="left" w:pos="1440"/>
        </w:tabs>
        <w:jc w:val="both"/>
        <w:rPr>
          <w:rFonts w:ascii="Arial" w:hAnsi="Arial" w:cs="Arial"/>
        </w:rPr>
      </w:pPr>
      <w:r w:rsidRPr="00FD6C95">
        <w:rPr>
          <w:rFonts w:ascii="Arial" w:hAnsi="Arial" w:cs="Arial"/>
        </w:rPr>
        <w:t xml:space="preserve">The entire lot shall be rejected if a tested unit is found to have a major defect.  A major defect being defined as a unit which fails below </w:t>
      </w:r>
      <w:r w:rsidR="00412DFE">
        <w:rPr>
          <w:rFonts w:ascii="Arial" w:hAnsi="Arial" w:cs="Arial"/>
        </w:rPr>
        <w:t>85</w:t>
      </w:r>
      <w:r w:rsidRPr="00FD6C95">
        <w:rPr>
          <w:rFonts w:ascii="Arial" w:hAnsi="Arial" w:cs="Arial"/>
        </w:rPr>
        <w:t>% of its specified rated ultimate strength.</w:t>
      </w:r>
    </w:p>
    <w:p w14:paraId="425328EA" w14:textId="77777777" w:rsidR="00412DFE" w:rsidRPr="00FD6C95" w:rsidRDefault="00412DFE" w:rsidP="00392ACE">
      <w:pPr>
        <w:tabs>
          <w:tab w:val="left" w:pos="1440"/>
        </w:tabs>
        <w:jc w:val="both"/>
        <w:rPr>
          <w:rFonts w:ascii="Arial" w:hAnsi="Arial" w:cs="Arial"/>
        </w:rPr>
      </w:pPr>
    </w:p>
    <w:p w14:paraId="0B5568BC" w14:textId="77777777" w:rsidR="00DA269E" w:rsidRPr="00FD6C95" w:rsidRDefault="00DA269E" w:rsidP="00392ACE">
      <w:pPr>
        <w:jc w:val="both"/>
        <w:rPr>
          <w:rFonts w:ascii="Arial" w:hAnsi="Arial" w:cs="Arial"/>
        </w:rPr>
      </w:pPr>
      <w:r w:rsidRPr="00FD6C95">
        <w:rPr>
          <w:rFonts w:ascii="Arial" w:hAnsi="Arial" w:cs="Arial"/>
        </w:rPr>
        <w:t>Five (5) certified typed copies of the Sampling Test Reports shall be provided to the Manager of Electric System Engineering.  These test reports shall contain at a minimum the following:</w:t>
      </w:r>
    </w:p>
    <w:p w14:paraId="669FB1F6" w14:textId="77777777" w:rsidR="00DA269E" w:rsidRPr="00FD6C95" w:rsidRDefault="00DA269E" w:rsidP="00392ACE">
      <w:pPr>
        <w:numPr>
          <w:ilvl w:val="0"/>
          <w:numId w:val="3"/>
        </w:numPr>
        <w:jc w:val="both"/>
        <w:rPr>
          <w:rFonts w:ascii="Arial" w:hAnsi="Arial" w:cs="Arial"/>
        </w:rPr>
      </w:pPr>
      <w:r w:rsidRPr="00FD6C95">
        <w:rPr>
          <w:rFonts w:ascii="Arial" w:hAnsi="Arial" w:cs="Arial"/>
        </w:rPr>
        <w:t>Date of Test</w:t>
      </w:r>
    </w:p>
    <w:p w14:paraId="177B1704" w14:textId="77777777" w:rsidR="00DA269E" w:rsidRPr="00FD6C95" w:rsidRDefault="00DA269E" w:rsidP="00392ACE">
      <w:pPr>
        <w:numPr>
          <w:ilvl w:val="0"/>
          <w:numId w:val="3"/>
        </w:numPr>
        <w:jc w:val="both"/>
        <w:rPr>
          <w:rFonts w:ascii="Arial" w:hAnsi="Arial" w:cs="Arial"/>
        </w:rPr>
      </w:pPr>
      <w:r w:rsidRPr="00FD6C95">
        <w:rPr>
          <w:rFonts w:ascii="Arial" w:hAnsi="Arial" w:cs="Arial"/>
        </w:rPr>
        <w:t>Location of Test</w:t>
      </w:r>
    </w:p>
    <w:p w14:paraId="682EB676" w14:textId="77777777" w:rsidR="00DA269E" w:rsidRPr="00FD6C95" w:rsidRDefault="00DA269E" w:rsidP="00392ACE">
      <w:pPr>
        <w:numPr>
          <w:ilvl w:val="0"/>
          <w:numId w:val="3"/>
        </w:numPr>
        <w:jc w:val="both"/>
        <w:rPr>
          <w:rFonts w:ascii="Arial" w:hAnsi="Arial" w:cs="Arial"/>
        </w:rPr>
      </w:pPr>
      <w:r w:rsidRPr="00FD6C95">
        <w:rPr>
          <w:rFonts w:ascii="Arial" w:hAnsi="Arial" w:cs="Arial"/>
        </w:rPr>
        <w:t>Catalog Number of Component</w:t>
      </w:r>
    </w:p>
    <w:p w14:paraId="631ACE0B" w14:textId="77777777" w:rsidR="00DA269E" w:rsidRPr="00FD6C95" w:rsidRDefault="00DA269E" w:rsidP="00392ACE">
      <w:pPr>
        <w:numPr>
          <w:ilvl w:val="0"/>
          <w:numId w:val="3"/>
        </w:numPr>
        <w:jc w:val="both"/>
        <w:rPr>
          <w:rFonts w:ascii="Arial" w:hAnsi="Arial" w:cs="Arial"/>
        </w:rPr>
      </w:pPr>
      <w:r w:rsidRPr="00FD6C95">
        <w:rPr>
          <w:rFonts w:ascii="Arial" w:hAnsi="Arial" w:cs="Arial"/>
        </w:rPr>
        <w:t>Hardware Component Rating (Ultimate)</w:t>
      </w:r>
    </w:p>
    <w:p w14:paraId="165F5B88" w14:textId="77777777" w:rsidR="00DA269E" w:rsidRPr="00FD6C95" w:rsidRDefault="00DA269E" w:rsidP="00392ACE">
      <w:pPr>
        <w:numPr>
          <w:ilvl w:val="0"/>
          <w:numId w:val="3"/>
        </w:numPr>
        <w:jc w:val="both"/>
        <w:rPr>
          <w:rFonts w:ascii="Arial" w:hAnsi="Arial" w:cs="Arial"/>
        </w:rPr>
      </w:pPr>
      <w:r w:rsidRPr="00FD6C95">
        <w:rPr>
          <w:rFonts w:ascii="Arial" w:hAnsi="Arial" w:cs="Arial"/>
        </w:rPr>
        <w:t>Test Procedure and Description of Test Setup</w:t>
      </w:r>
    </w:p>
    <w:p w14:paraId="63473A95" w14:textId="77777777" w:rsidR="00DA269E" w:rsidRPr="00FD6C95" w:rsidRDefault="00DA269E" w:rsidP="00392ACE">
      <w:pPr>
        <w:numPr>
          <w:ilvl w:val="0"/>
          <w:numId w:val="3"/>
        </w:numPr>
        <w:jc w:val="both"/>
        <w:rPr>
          <w:rFonts w:ascii="Arial" w:hAnsi="Arial" w:cs="Arial"/>
        </w:rPr>
      </w:pPr>
      <w:r w:rsidRPr="00FD6C95">
        <w:rPr>
          <w:rFonts w:ascii="Arial" w:hAnsi="Arial" w:cs="Arial"/>
        </w:rPr>
        <w:t>Date of last calibration of test equipment</w:t>
      </w:r>
    </w:p>
    <w:p w14:paraId="3E9F5F97" w14:textId="77777777" w:rsidR="00DA269E" w:rsidRPr="00FD6C95" w:rsidRDefault="00DA269E" w:rsidP="00392ACE">
      <w:pPr>
        <w:numPr>
          <w:ilvl w:val="0"/>
          <w:numId w:val="3"/>
        </w:numPr>
        <w:jc w:val="both"/>
        <w:rPr>
          <w:rFonts w:ascii="Arial" w:hAnsi="Arial" w:cs="Arial"/>
        </w:rPr>
      </w:pPr>
      <w:r w:rsidRPr="00FD6C95">
        <w:rPr>
          <w:rFonts w:ascii="Arial" w:hAnsi="Arial" w:cs="Arial"/>
        </w:rPr>
        <w:t>Test values at which failure occurred and a description of the failure</w:t>
      </w:r>
    </w:p>
    <w:p w14:paraId="0322E832" w14:textId="77777777" w:rsidR="00DA269E" w:rsidRPr="00FD6C95" w:rsidRDefault="00DA269E" w:rsidP="00392ACE">
      <w:pPr>
        <w:numPr>
          <w:ilvl w:val="0"/>
          <w:numId w:val="3"/>
        </w:numPr>
        <w:jc w:val="both"/>
        <w:rPr>
          <w:rFonts w:ascii="Arial" w:hAnsi="Arial" w:cs="Arial"/>
        </w:rPr>
      </w:pPr>
      <w:r w:rsidRPr="00FD6C95">
        <w:rPr>
          <w:rFonts w:ascii="Arial" w:hAnsi="Arial" w:cs="Arial"/>
        </w:rPr>
        <w:t>Number tested</w:t>
      </w:r>
    </w:p>
    <w:p w14:paraId="6D326C73" w14:textId="77777777" w:rsidR="00DA269E" w:rsidRPr="00FD6C95" w:rsidRDefault="00DA269E" w:rsidP="00392ACE">
      <w:pPr>
        <w:numPr>
          <w:ilvl w:val="0"/>
          <w:numId w:val="3"/>
        </w:numPr>
        <w:jc w:val="both"/>
        <w:rPr>
          <w:rFonts w:ascii="Arial" w:hAnsi="Arial" w:cs="Arial"/>
        </w:rPr>
      </w:pPr>
      <w:r w:rsidRPr="00FD6C95">
        <w:rPr>
          <w:rFonts w:ascii="Arial" w:hAnsi="Arial" w:cs="Arial"/>
        </w:rPr>
        <w:t>Description of failure</w:t>
      </w:r>
    </w:p>
    <w:p w14:paraId="42777104" w14:textId="77777777" w:rsidR="00DA269E" w:rsidRDefault="00DA269E" w:rsidP="00392ACE">
      <w:pPr>
        <w:numPr>
          <w:ilvl w:val="0"/>
          <w:numId w:val="3"/>
        </w:numPr>
        <w:jc w:val="both"/>
        <w:rPr>
          <w:rFonts w:ascii="Arial" w:hAnsi="Arial" w:cs="Arial"/>
        </w:rPr>
      </w:pPr>
      <w:r w:rsidRPr="00FD6C95">
        <w:rPr>
          <w:rFonts w:ascii="Arial" w:hAnsi="Arial" w:cs="Arial"/>
        </w:rPr>
        <w:t>Average Test Value  Xavg  =  (X1 + X2 + .. + Xn)/n</w:t>
      </w:r>
    </w:p>
    <w:p w14:paraId="7B376CF5" w14:textId="77777777" w:rsidR="007A17E1" w:rsidRDefault="007A17E1" w:rsidP="00392ACE">
      <w:pPr>
        <w:numPr>
          <w:ilvl w:val="0"/>
          <w:numId w:val="3"/>
        </w:numPr>
        <w:jc w:val="both"/>
        <w:rPr>
          <w:rFonts w:ascii="Arial" w:hAnsi="Arial" w:cs="Arial"/>
        </w:rPr>
      </w:pPr>
      <w:r>
        <w:rPr>
          <w:rFonts w:ascii="Arial" w:hAnsi="Arial" w:cs="Arial"/>
        </w:rPr>
        <w:t xml:space="preserve">A statement that the hardware conforms, or does not conform, to the </w:t>
      </w:r>
      <w:r w:rsidR="009E3DC1">
        <w:rPr>
          <w:rFonts w:ascii="Arial" w:hAnsi="Arial" w:cs="Arial"/>
        </w:rPr>
        <w:t>requirements of this specification</w:t>
      </w:r>
    </w:p>
    <w:p w14:paraId="185BF049" w14:textId="77777777" w:rsidR="009E3DC1" w:rsidRPr="00FD6C95" w:rsidRDefault="009E3DC1" w:rsidP="00392ACE">
      <w:pPr>
        <w:numPr>
          <w:ilvl w:val="0"/>
          <w:numId w:val="3"/>
        </w:numPr>
        <w:jc w:val="both"/>
        <w:rPr>
          <w:rFonts w:ascii="Arial" w:hAnsi="Arial" w:cs="Arial"/>
        </w:rPr>
      </w:pPr>
      <w:r>
        <w:rPr>
          <w:rFonts w:ascii="Arial" w:hAnsi="Arial" w:cs="Arial"/>
        </w:rPr>
        <w:t>Personnel present</w:t>
      </w:r>
    </w:p>
    <w:p w14:paraId="1A1DEEF9" w14:textId="77777777" w:rsidR="00DA269E" w:rsidRPr="00FD6C95" w:rsidRDefault="00DA269E" w:rsidP="00392ACE">
      <w:pPr>
        <w:numPr>
          <w:ilvl w:val="0"/>
          <w:numId w:val="3"/>
        </w:numPr>
        <w:jc w:val="both"/>
        <w:rPr>
          <w:rFonts w:ascii="Arial" w:hAnsi="Arial" w:cs="Arial"/>
        </w:rPr>
      </w:pPr>
      <w:r w:rsidRPr="00FD6C95">
        <w:rPr>
          <w:rFonts w:ascii="Arial" w:hAnsi="Arial" w:cs="Arial"/>
        </w:rPr>
        <w:t xml:space="preserve">Signature of </w:t>
      </w:r>
      <w:r w:rsidR="009E3DC1">
        <w:rPr>
          <w:rFonts w:ascii="Arial" w:hAnsi="Arial" w:cs="Arial"/>
        </w:rPr>
        <w:t>certification</w:t>
      </w:r>
    </w:p>
    <w:p w14:paraId="096580C1" w14:textId="77777777" w:rsidR="00DA64E6" w:rsidRDefault="00DA64E6" w:rsidP="00392ACE">
      <w:pPr>
        <w:jc w:val="both"/>
        <w:rPr>
          <w:rFonts w:ascii="Arial" w:hAnsi="Arial"/>
          <w:spacing w:val="-3"/>
        </w:rPr>
      </w:pPr>
    </w:p>
    <w:p w14:paraId="16092BBB" w14:textId="77777777" w:rsidR="00AB55CF" w:rsidRDefault="00FB1394" w:rsidP="00392ACE">
      <w:pPr>
        <w:ind w:firstLine="900"/>
        <w:jc w:val="both"/>
        <w:rPr>
          <w:rFonts w:ascii="Arial" w:hAnsi="Arial"/>
          <w:spacing w:val="-3"/>
        </w:rPr>
      </w:pPr>
      <w:r>
        <w:rPr>
          <w:rFonts w:ascii="Arial" w:hAnsi="Arial"/>
          <w:b/>
          <w:spacing w:val="-3"/>
        </w:rPr>
        <w:t>5.7.</w:t>
      </w:r>
      <w:r w:rsidR="00AB55CF" w:rsidRPr="00AB55CF">
        <w:rPr>
          <w:rFonts w:ascii="Arial" w:hAnsi="Arial"/>
          <w:b/>
          <w:spacing w:val="-3"/>
        </w:rPr>
        <w:tab/>
      </w:r>
      <w:r w:rsidR="00AB55CF" w:rsidRPr="00361937">
        <w:rPr>
          <w:rFonts w:ascii="Arial" w:hAnsi="Arial"/>
          <w:spacing w:val="-3"/>
          <w:u w:val="single"/>
        </w:rPr>
        <w:t xml:space="preserve">Wet Magnetic Particle Tests: </w:t>
      </w:r>
      <w:r w:rsidR="00361937">
        <w:rPr>
          <w:rFonts w:ascii="Arial" w:hAnsi="Arial"/>
          <w:spacing w:val="-3"/>
          <w:u w:val="single"/>
        </w:rPr>
        <w:t xml:space="preserve"> </w:t>
      </w:r>
      <w:r w:rsidR="00361937">
        <w:rPr>
          <w:rFonts w:ascii="Arial" w:hAnsi="Arial"/>
          <w:spacing w:val="-3"/>
        </w:rPr>
        <w:t>All items made of ferrous materials shall be tested using wet fluorescent magnetic particles in accordance with ASTM E 709. Wet magnetic particle tests shall be done after completion of fabrication and die stamping and prior to galvanization.</w:t>
      </w:r>
    </w:p>
    <w:p w14:paraId="78DF6093" w14:textId="77777777" w:rsidR="00361937" w:rsidRPr="00361937" w:rsidRDefault="00361937" w:rsidP="00392ACE">
      <w:pPr>
        <w:jc w:val="both"/>
        <w:rPr>
          <w:rFonts w:ascii="Arial" w:hAnsi="Arial"/>
          <w:spacing w:val="-3"/>
        </w:rPr>
      </w:pPr>
    </w:p>
    <w:p w14:paraId="2C88D7B9" w14:textId="77777777" w:rsidR="00AB55CF" w:rsidRDefault="00361937" w:rsidP="00392ACE">
      <w:pPr>
        <w:jc w:val="both"/>
        <w:rPr>
          <w:rFonts w:ascii="Arial" w:hAnsi="Arial"/>
          <w:spacing w:val="-3"/>
        </w:rPr>
      </w:pPr>
      <w:r>
        <w:rPr>
          <w:rFonts w:ascii="Arial" w:hAnsi="Arial"/>
          <w:spacing w:val="-3"/>
        </w:rPr>
        <w:t>Direct current magnetization shall be used with prods, yokes, and coils sufficient to disclose the presence of any surface or underlying defects which might result in failure of the part under load. For this purpose, circular, longitudinal, or swing magnetic fields, or any combination thereof shall be employed to obtain a satisfactory test indication. The test operator shall be trained and qualified to perform magnaflux tests.</w:t>
      </w:r>
    </w:p>
    <w:p w14:paraId="18C8927A" w14:textId="77777777" w:rsidR="00361937" w:rsidRDefault="00361937" w:rsidP="00392ACE">
      <w:pPr>
        <w:jc w:val="both"/>
        <w:rPr>
          <w:rFonts w:ascii="Arial" w:hAnsi="Arial"/>
          <w:spacing w:val="-3"/>
        </w:rPr>
      </w:pPr>
    </w:p>
    <w:p w14:paraId="61A8039F" w14:textId="77777777" w:rsidR="00361937" w:rsidRDefault="00361937" w:rsidP="00392ACE">
      <w:pPr>
        <w:jc w:val="both"/>
        <w:rPr>
          <w:rFonts w:ascii="Arial" w:hAnsi="Arial"/>
          <w:spacing w:val="-3"/>
        </w:rPr>
      </w:pPr>
      <w:r>
        <w:rPr>
          <w:rFonts w:ascii="Arial" w:hAnsi="Arial"/>
          <w:spacing w:val="-3"/>
        </w:rPr>
        <w:t>Indications of cracks, inclusions, or surface defects in a part will be cause of rejection. Rejected parts shall not be reworked and resubmitted for acceptance.</w:t>
      </w:r>
    </w:p>
    <w:p w14:paraId="059FD889" w14:textId="77777777" w:rsidR="00361937" w:rsidRDefault="00361937" w:rsidP="00392ACE">
      <w:pPr>
        <w:jc w:val="both"/>
        <w:rPr>
          <w:rFonts w:ascii="Arial" w:hAnsi="Arial"/>
          <w:spacing w:val="-3"/>
        </w:rPr>
      </w:pPr>
    </w:p>
    <w:p w14:paraId="6042B737" w14:textId="77777777" w:rsidR="00361937" w:rsidRPr="00FD6C95" w:rsidRDefault="00361937" w:rsidP="00392ACE">
      <w:pPr>
        <w:jc w:val="both"/>
        <w:rPr>
          <w:rFonts w:ascii="Arial" w:hAnsi="Arial" w:cs="Arial"/>
        </w:rPr>
      </w:pPr>
    </w:p>
    <w:sectPr w:rsidR="00361937" w:rsidRPr="00FD6C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8BE2" w14:textId="77777777" w:rsidR="00DD7FDA" w:rsidRDefault="00DD7FDA">
      <w:r>
        <w:separator/>
      </w:r>
    </w:p>
  </w:endnote>
  <w:endnote w:type="continuationSeparator" w:id="0">
    <w:p w14:paraId="53CA9783" w14:textId="77777777" w:rsidR="00DD7FDA" w:rsidRDefault="00DD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C2A6" w14:textId="77777777" w:rsidR="00BC598E" w:rsidRDefault="00BC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2401" w14:textId="17F47F93" w:rsidR="004E2DA9" w:rsidRDefault="004E2DA9">
    <w:pPr>
      <w:pStyle w:val="Footer"/>
    </w:pPr>
    <w:r>
      <w:t xml:space="preserve">Hardware Insulator Specs </w:t>
    </w:r>
    <w:proofErr w:type="gramStart"/>
    <w:r>
      <w:t>1.Doc</w:t>
    </w:r>
    <w:proofErr w:type="gramEnd"/>
    <w:r w:rsidR="00BC598E">
      <w:tab/>
    </w:r>
    <w:r w:rsidR="00BC598E">
      <w:tab/>
      <w:t>03T-001 HW Specification Polymer Insulators</w:t>
    </w:r>
  </w:p>
  <w:p w14:paraId="22AF06CB" w14:textId="77777777" w:rsidR="004E2DA9" w:rsidRDefault="004E2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CA77" w14:textId="77777777" w:rsidR="00BC598E" w:rsidRDefault="00BC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B88A" w14:textId="77777777" w:rsidR="00DD7FDA" w:rsidRDefault="00DD7FDA">
      <w:r>
        <w:separator/>
      </w:r>
    </w:p>
  </w:footnote>
  <w:footnote w:type="continuationSeparator" w:id="0">
    <w:p w14:paraId="5B995481" w14:textId="77777777" w:rsidR="00DD7FDA" w:rsidRDefault="00DD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5C54" w14:textId="77777777" w:rsidR="00BC598E" w:rsidRDefault="00BC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E14E" w14:textId="77777777" w:rsidR="00BC598E" w:rsidRDefault="00BC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B62" w14:textId="77777777" w:rsidR="00BC598E" w:rsidRDefault="00BC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B58"/>
    <w:multiLevelType w:val="hybridMultilevel"/>
    <w:tmpl w:val="DA5232B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20AF061F"/>
    <w:multiLevelType w:val="singleLevel"/>
    <w:tmpl w:val="25F6961E"/>
    <w:lvl w:ilvl="0">
      <w:start w:val="1"/>
      <w:numFmt w:val="decimal"/>
      <w:lvlText w:val="%1)"/>
      <w:lvlJc w:val="left"/>
      <w:pPr>
        <w:tabs>
          <w:tab w:val="num" w:pos="1176"/>
        </w:tabs>
        <w:ind w:left="1176" w:hanging="456"/>
      </w:pPr>
      <w:rPr>
        <w:rFonts w:hint="default"/>
      </w:rPr>
    </w:lvl>
  </w:abstractNum>
  <w:abstractNum w:abstractNumId="2" w15:restartNumberingAfterBreak="0">
    <w:nsid w:val="23593C56"/>
    <w:multiLevelType w:val="singleLevel"/>
    <w:tmpl w:val="EBCCAEC0"/>
    <w:lvl w:ilvl="0">
      <w:start w:val="1"/>
      <w:numFmt w:val="decimal"/>
      <w:lvlText w:val="%1) "/>
      <w:legacy w:legacy="1" w:legacySpace="0" w:legacyIndent="706"/>
      <w:lvlJc w:val="left"/>
      <w:pPr>
        <w:ind w:left="1412" w:hanging="706"/>
      </w:pPr>
      <w:rPr>
        <w:rFonts w:ascii="Arial" w:hAnsi="Arial" w:hint="default"/>
        <w:sz w:val="20"/>
      </w:rPr>
    </w:lvl>
  </w:abstractNum>
  <w:abstractNum w:abstractNumId="3" w15:restartNumberingAfterBreak="0">
    <w:nsid w:val="302B26D5"/>
    <w:multiLevelType w:val="hybridMultilevel"/>
    <w:tmpl w:val="D8A02ECC"/>
    <w:lvl w:ilvl="0" w:tplc="764EF29C">
      <w:start w:val="4"/>
      <w:numFmt w:val="decimal"/>
      <w:lvlText w:val="%1)"/>
      <w:lvlJc w:val="left"/>
      <w:pPr>
        <w:tabs>
          <w:tab w:val="num" w:pos="1444"/>
        </w:tabs>
        <w:ind w:left="1444" w:hanging="735"/>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 w15:restartNumberingAfterBreak="0">
    <w:nsid w:val="33E633AF"/>
    <w:multiLevelType w:val="singleLevel"/>
    <w:tmpl w:val="E814DEC4"/>
    <w:lvl w:ilvl="0">
      <w:start w:val="1"/>
      <w:numFmt w:val="decimal"/>
      <w:lvlText w:val="%1)"/>
      <w:lvlJc w:val="left"/>
      <w:pPr>
        <w:tabs>
          <w:tab w:val="num" w:pos="1417"/>
        </w:tabs>
        <w:ind w:left="1417" w:hanging="708"/>
      </w:pPr>
      <w:rPr>
        <w:rFonts w:hint="default"/>
      </w:rPr>
    </w:lvl>
  </w:abstractNum>
  <w:abstractNum w:abstractNumId="5" w15:restartNumberingAfterBreak="0">
    <w:nsid w:val="3EE51730"/>
    <w:multiLevelType w:val="hybridMultilevel"/>
    <w:tmpl w:val="666813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4A70A91"/>
    <w:multiLevelType w:val="singleLevel"/>
    <w:tmpl w:val="1548B610"/>
    <w:lvl w:ilvl="0">
      <w:start w:val="1"/>
      <w:numFmt w:val="decimal"/>
      <w:lvlText w:val="%1)"/>
      <w:lvlJc w:val="left"/>
      <w:pPr>
        <w:tabs>
          <w:tab w:val="num" w:pos="456"/>
        </w:tabs>
        <w:ind w:left="456" w:hanging="456"/>
      </w:pPr>
      <w:rPr>
        <w:rFonts w:hint="default"/>
      </w:rPr>
    </w:lvl>
  </w:abstractNum>
  <w:abstractNum w:abstractNumId="7" w15:restartNumberingAfterBreak="0">
    <w:nsid w:val="48EC57B4"/>
    <w:multiLevelType w:val="singleLevel"/>
    <w:tmpl w:val="4C78032A"/>
    <w:lvl w:ilvl="0">
      <w:start w:val="1"/>
      <w:numFmt w:val="decimal"/>
      <w:lvlText w:val="%1) "/>
      <w:lvlJc w:val="left"/>
      <w:pPr>
        <w:tabs>
          <w:tab w:val="num" w:pos="1134"/>
        </w:tabs>
        <w:ind w:left="1134" w:hanging="425"/>
      </w:pPr>
      <w:rPr>
        <w:rFonts w:ascii="Arial" w:hAnsi="Arial" w:hint="default"/>
        <w:sz w:val="20"/>
        <w:szCs w:val="24"/>
      </w:rPr>
    </w:lvl>
  </w:abstractNum>
  <w:abstractNum w:abstractNumId="8" w15:restartNumberingAfterBreak="0">
    <w:nsid w:val="4EBE1627"/>
    <w:multiLevelType w:val="singleLevel"/>
    <w:tmpl w:val="D5EAEAEA"/>
    <w:lvl w:ilvl="0">
      <w:start w:val="1"/>
      <w:numFmt w:val="decimal"/>
      <w:lvlText w:val="%1) "/>
      <w:lvlJc w:val="left"/>
      <w:pPr>
        <w:tabs>
          <w:tab w:val="num" w:pos="1131"/>
        </w:tabs>
        <w:ind w:left="1131" w:hanging="425"/>
      </w:pPr>
      <w:rPr>
        <w:rFonts w:ascii="Arial" w:hAnsi="Arial" w:hint="default"/>
        <w:sz w:val="20"/>
        <w:szCs w:val="24"/>
      </w:rPr>
    </w:lvl>
  </w:abstractNum>
  <w:abstractNum w:abstractNumId="9" w15:restartNumberingAfterBreak="0">
    <w:nsid w:val="698E30A7"/>
    <w:multiLevelType w:val="hybridMultilevel"/>
    <w:tmpl w:val="76344C52"/>
    <w:lvl w:ilvl="0" w:tplc="4C78032A">
      <w:start w:val="1"/>
      <w:numFmt w:val="decimal"/>
      <w:lvlText w:val="%1) "/>
      <w:lvlJc w:val="left"/>
      <w:pPr>
        <w:tabs>
          <w:tab w:val="num" w:pos="1134"/>
        </w:tabs>
        <w:ind w:left="1134" w:hanging="425"/>
      </w:pPr>
      <w:rPr>
        <w:rFonts w:ascii="Arial" w:hAnsi="Arial" w:hint="default"/>
        <w:sz w:val="20"/>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EC736F"/>
    <w:multiLevelType w:val="multilevel"/>
    <w:tmpl w:val="259E7880"/>
    <w:lvl w:ilvl="0">
      <w:start w:val="1"/>
      <w:numFmt w:val="decimal"/>
      <w:lvlText w:val="%1."/>
      <w:lvlJc w:val="left"/>
      <w:pPr>
        <w:tabs>
          <w:tab w:val="num" w:pos="2025"/>
        </w:tabs>
        <w:ind w:left="2025" w:hanging="585"/>
      </w:pPr>
      <w:rPr>
        <w:rFonts w:hint="default"/>
        <w:b/>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1" w15:restartNumberingAfterBreak="0">
    <w:nsid w:val="75297EF7"/>
    <w:multiLevelType w:val="multilevel"/>
    <w:tmpl w:val="2BB87D3A"/>
    <w:lvl w:ilvl="0">
      <w:start w:val="3"/>
      <w:numFmt w:val="decimal"/>
      <w:lvlText w:val="%1"/>
      <w:lvlJc w:val="left"/>
      <w:pPr>
        <w:tabs>
          <w:tab w:val="num" w:pos="780"/>
        </w:tabs>
        <w:ind w:left="780" w:hanging="780"/>
      </w:pPr>
      <w:rPr>
        <w:rFonts w:hint="default"/>
        <w:b/>
      </w:rPr>
    </w:lvl>
    <w:lvl w:ilvl="1">
      <w:start w:val="3"/>
      <w:numFmt w:val="decimal"/>
      <w:lvlText w:val="%1.%2"/>
      <w:lvlJc w:val="left"/>
      <w:pPr>
        <w:tabs>
          <w:tab w:val="num" w:pos="1230"/>
        </w:tabs>
        <w:ind w:left="1230" w:hanging="780"/>
      </w:pPr>
      <w:rPr>
        <w:rFonts w:hint="default"/>
        <w:b/>
      </w:rPr>
    </w:lvl>
    <w:lvl w:ilvl="2">
      <w:start w:val="3"/>
      <w:numFmt w:val="decimal"/>
      <w:lvlText w:val="%1.%2.%3"/>
      <w:lvlJc w:val="left"/>
      <w:pPr>
        <w:tabs>
          <w:tab w:val="num" w:pos="1680"/>
        </w:tabs>
        <w:ind w:left="1680" w:hanging="780"/>
      </w:pPr>
      <w:rPr>
        <w:rFonts w:hint="default"/>
        <w:b/>
      </w:rPr>
    </w:lvl>
    <w:lvl w:ilvl="3">
      <w:start w:val="1"/>
      <w:numFmt w:val="decimal"/>
      <w:lvlText w:val="%1.%2.%3.%4"/>
      <w:lvlJc w:val="left"/>
      <w:pPr>
        <w:tabs>
          <w:tab w:val="num" w:pos="2130"/>
        </w:tabs>
        <w:ind w:left="2130" w:hanging="78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040"/>
        </w:tabs>
        <w:ind w:left="5040" w:hanging="1440"/>
      </w:pPr>
      <w:rPr>
        <w:rFonts w:hint="default"/>
        <w:b/>
      </w:rPr>
    </w:lvl>
  </w:abstractNum>
  <w:abstractNum w:abstractNumId="12" w15:restartNumberingAfterBreak="0">
    <w:nsid w:val="76DF1CF6"/>
    <w:multiLevelType w:val="singleLevel"/>
    <w:tmpl w:val="A0F8EC34"/>
    <w:lvl w:ilvl="0">
      <w:start w:val="1"/>
      <w:numFmt w:val="decimal"/>
      <w:lvlText w:val="%1)"/>
      <w:lvlJc w:val="left"/>
      <w:pPr>
        <w:tabs>
          <w:tab w:val="num" w:pos="1441"/>
        </w:tabs>
        <w:ind w:left="1441" w:hanging="732"/>
      </w:pPr>
      <w:rPr>
        <w:rFonts w:hint="default"/>
      </w:rPr>
    </w:lvl>
  </w:abstractNum>
  <w:num w:numId="1" w16cid:durableId="1530751652">
    <w:abstractNumId w:val="10"/>
  </w:num>
  <w:num w:numId="2" w16cid:durableId="1445423864">
    <w:abstractNumId w:val="11"/>
  </w:num>
  <w:num w:numId="3" w16cid:durableId="78067339">
    <w:abstractNumId w:val="5"/>
  </w:num>
  <w:num w:numId="4" w16cid:durableId="783311903">
    <w:abstractNumId w:val="0"/>
  </w:num>
  <w:num w:numId="5" w16cid:durableId="1205026527">
    <w:abstractNumId w:val="2"/>
  </w:num>
  <w:num w:numId="6" w16cid:durableId="1116556765">
    <w:abstractNumId w:val="12"/>
  </w:num>
  <w:num w:numId="7" w16cid:durableId="1821194697">
    <w:abstractNumId w:val="3"/>
  </w:num>
  <w:num w:numId="8" w16cid:durableId="219363895">
    <w:abstractNumId w:val="8"/>
  </w:num>
  <w:num w:numId="9" w16cid:durableId="224948482">
    <w:abstractNumId w:val="4"/>
  </w:num>
  <w:num w:numId="10" w16cid:durableId="797068649">
    <w:abstractNumId w:val="7"/>
  </w:num>
  <w:num w:numId="11" w16cid:durableId="97533372">
    <w:abstractNumId w:val="1"/>
  </w:num>
  <w:num w:numId="12" w16cid:durableId="227151391">
    <w:abstractNumId w:val="6"/>
  </w:num>
  <w:num w:numId="13" w16cid:durableId="1665429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23"/>
    <w:rsid w:val="000239B9"/>
    <w:rsid w:val="00082308"/>
    <w:rsid w:val="001676C7"/>
    <w:rsid w:val="001C1B0F"/>
    <w:rsid w:val="00210AD3"/>
    <w:rsid w:val="00255FB9"/>
    <w:rsid w:val="00262956"/>
    <w:rsid w:val="002E5480"/>
    <w:rsid w:val="00361937"/>
    <w:rsid w:val="00392ACE"/>
    <w:rsid w:val="003A549A"/>
    <w:rsid w:val="003E7325"/>
    <w:rsid w:val="00412DFE"/>
    <w:rsid w:val="00420D50"/>
    <w:rsid w:val="00435B56"/>
    <w:rsid w:val="00464A3D"/>
    <w:rsid w:val="004E2DA9"/>
    <w:rsid w:val="004F61FA"/>
    <w:rsid w:val="00516AD7"/>
    <w:rsid w:val="005F68B8"/>
    <w:rsid w:val="00614B9D"/>
    <w:rsid w:val="00621E39"/>
    <w:rsid w:val="006455CC"/>
    <w:rsid w:val="00705FFC"/>
    <w:rsid w:val="00714D19"/>
    <w:rsid w:val="00743011"/>
    <w:rsid w:val="007A17E1"/>
    <w:rsid w:val="0096314D"/>
    <w:rsid w:val="009A6DAB"/>
    <w:rsid w:val="009B7C23"/>
    <w:rsid w:val="009C5FE5"/>
    <w:rsid w:val="009D4C3F"/>
    <w:rsid w:val="009E042E"/>
    <w:rsid w:val="009E3DC1"/>
    <w:rsid w:val="00A7109D"/>
    <w:rsid w:val="00A819B1"/>
    <w:rsid w:val="00AB55CF"/>
    <w:rsid w:val="00AE2FEA"/>
    <w:rsid w:val="00B15EDF"/>
    <w:rsid w:val="00BC598E"/>
    <w:rsid w:val="00BC7378"/>
    <w:rsid w:val="00BF5C79"/>
    <w:rsid w:val="00C0602D"/>
    <w:rsid w:val="00C73CFD"/>
    <w:rsid w:val="00C81E68"/>
    <w:rsid w:val="00D17DC0"/>
    <w:rsid w:val="00D20F76"/>
    <w:rsid w:val="00D707F3"/>
    <w:rsid w:val="00DA269E"/>
    <w:rsid w:val="00DA64E6"/>
    <w:rsid w:val="00DD5302"/>
    <w:rsid w:val="00DD7FDA"/>
    <w:rsid w:val="00E032D0"/>
    <w:rsid w:val="00E86AC3"/>
    <w:rsid w:val="00E94722"/>
    <w:rsid w:val="00F0793C"/>
    <w:rsid w:val="00F1325B"/>
    <w:rsid w:val="00F853AC"/>
    <w:rsid w:val="00FB1394"/>
    <w:rsid w:val="00FC47DC"/>
    <w:rsid w:val="00FC671A"/>
    <w:rsid w:val="00FD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06E221A"/>
  <w15:chartTrackingRefBased/>
  <w15:docId w15:val="{830FAD92-7BD0-4925-A1A2-4AD7837D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DA26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A269E"/>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b/>
    </w:rPr>
  </w:style>
  <w:style w:type="paragraph" w:styleId="Heading5">
    <w:name w:val="heading 5"/>
    <w:basedOn w:val="Normal"/>
    <w:next w:val="Normal"/>
    <w:qFormat/>
    <w:pPr>
      <w:keepNext/>
      <w:jc w:val="center"/>
      <w:outlineLvl w:val="4"/>
    </w:pPr>
    <w:rPr>
      <w:rFonts w:ascii="Arial" w:hAnsi="Arial"/>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1">
    <w:name w:val="c1"/>
    <w:basedOn w:val="Normal"/>
    <w:pPr>
      <w:jc w:val="center"/>
    </w:pPr>
    <w:rPr>
      <w:sz w:val="24"/>
    </w:rPr>
  </w:style>
  <w:style w:type="paragraph" w:customStyle="1" w:styleId="p2">
    <w:name w:val="p2"/>
    <w:basedOn w:val="Normal"/>
    <w:pPr>
      <w:tabs>
        <w:tab w:val="left" w:pos="1000"/>
      </w:tabs>
      <w:ind w:left="108" w:hanging="1008"/>
    </w:pPr>
    <w:rPr>
      <w:sz w:val="24"/>
    </w:rPr>
  </w:style>
  <w:style w:type="paragraph" w:customStyle="1" w:styleId="p3">
    <w:name w:val="p3"/>
    <w:basedOn w:val="Normal"/>
    <w:pPr>
      <w:tabs>
        <w:tab w:val="left" w:pos="1000"/>
      </w:tabs>
      <w:ind w:left="100"/>
    </w:pPr>
    <w:rPr>
      <w:sz w:val="24"/>
    </w:rPr>
  </w:style>
  <w:style w:type="paragraph" w:customStyle="1" w:styleId="p7">
    <w:name w:val="p7"/>
    <w:basedOn w:val="Normal"/>
    <w:pPr>
      <w:tabs>
        <w:tab w:val="left" w:pos="1000"/>
        <w:tab w:val="left" w:pos="1740"/>
      </w:tabs>
      <w:ind w:left="828" w:hanging="720"/>
    </w:pPr>
    <w:rPr>
      <w:sz w:val="24"/>
    </w:rPr>
  </w:style>
  <w:style w:type="paragraph" w:customStyle="1" w:styleId="p9">
    <w:name w:val="p9"/>
    <w:basedOn w:val="Normal"/>
    <w:pPr>
      <w:tabs>
        <w:tab w:val="left" w:pos="1740"/>
      </w:tabs>
      <w:ind w:left="840"/>
    </w:pPr>
    <w:rPr>
      <w:sz w:val="24"/>
    </w:rPr>
  </w:style>
  <w:style w:type="paragraph" w:customStyle="1" w:styleId="p10">
    <w:name w:val="p10"/>
    <w:basedOn w:val="Normal"/>
    <w:pPr>
      <w:tabs>
        <w:tab w:val="left" w:pos="1020"/>
        <w:tab w:val="left" w:pos="1720"/>
      </w:tabs>
      <w:ind w:left="828" w:hanging="720"/>
    </w:pPr>
    <w:rPr>
      <w:sz w:val="24"/>
    </w:rPr>
  </w:style>
  <w:style w:type="paragraph" w:customStyle="1" w:styleId="p11">
    <w:name w:val="p11"/>
    <w:basedOn w:val="Normal"/>
    <w:pPr>
      <w:ind w:left="460"/>
    </w:pPr>
    <w:rPr>
      <w:sz w:val="24"/>
    </w:rPr>
  </w:style>
  <w:style w:type="paragraph" w:customStyle="1" w:styleId="p12">
    <w:name w:val="p12"/>
    <w:basedOn w:val="Normal"/>
    <w:pPr>
      <w:tabs>
        <w:tab w:val="left" w:pos="1480"/>
      </w:tabs>
      <w:ind w:left="580"/>
    </w:pPr>
    <w:rPr>
      <w:sz w:val="24"/>
    </w:rPr>
  </w:style>
  <w:style w:type="paragraph" w:customStyle="1" w:styleId="p13">
    <w:name w:val="p13"/>
    <w:basedOn w:val="Normal"/>
    <w:pPr>
      <w:tabs>
        <w:tab w:val="left" w:pos="440"/>
        <w:tab w:val="left" w:pos="1480"/>
      </w:tabs>
      <w:ind w:left="540" w:hanging="1008"/>
    </w:pPr>
    <w:rPr>
      <w:sz w:val="24"/>
    </w:rPr>
  </w:style>
  <w:style w:type="paragraph" w:customStyle="1" w:styleId="QuickFormat1">
    <w:name w:val="QuickFormat1"/>
    <w:pPr>
      <w:widowControl w:val="0"/>
    </w:pPr>
    <w:rPr>
      <w:rFonts w:ascii="Courier" w:hAnsi="Courier"/>
      <w:snapToGrid w:val="0"/>
    </w:rPr>
  </w:style>
  <w:style w:type="paragraph" w:customStyle="1" w:styleId="2spec">
    <w:name w:val="2spec"/>
    <w:pPr>
      <w:widowControl w:val="0"/>
      <w:tabs>
        <w:tab w:val="left" w:pos="-720"/>
        <w:tab w:val="left" w:pos="900"/>
        <w:tab w:val="left" w:leader="dot" w:pos="8812"/>
        <w:tab w:val="left" w:pos="9115"/>
        <w:tab w:val="left" w:pos="10267"/>
      </w:tabs>
      <w:spacing w:line="240" w:lineRule="exact"/>
    </w:pPr>
    <w:rPr>
      <w:snapToGrid w:val="0"/>
      <w:sz w:val="24"/>
    </w:rPr>
  </w:style>
  <w:style w:type="paragraph" w:customStyle="1" w:styleId="NoStyle">
    <w:name w:val="NoStyle"/>
    <w:rPr>
      <w:rFonts w:ascii="Courier" w:hAnsi="Courier"/>
      <w:sz w:val="24"/>
    </w:rPr>
  </w:style>
  <w:style w:type="paragraph" w:customStyle="1" w:styleId="Indent5">
    <w:name w:val="Indent5"/>
    <w:pPr>
      <w:ind w:firstLine="2304"/>
    </w:pPr>
    <w:rPr>
      <w:rFonts w:ascii="Courier" w:hAnsi="Courier"/>
      <w:sz w:val="24"/>
    </w:rPr>
  </w:style>
  <w:style w:type="paragraph" w:customStyle="1" w:styleId="Indent3">
    <w:name w:val="Indent3"/>
    <w:pPr>
      <w:ind w:firstLine="1872"/>
    </w:pPr>
    <w:rPr>
      <w:rFonts w:ascii="Courier" w:hAnsi="Courier"/>
      <w:sz w:val="24"/>
    </w:rPr>
  </w:style>
  <w:style w:type="paragraph" w:customStyle="1" w:styleId="Standard">
    <w:name w:val="Standard"/>
    <w:pPr>
      <w:ind w:firstLine="1440"/>
    </w:pPr>
    <w:rPr>
      <w:rFonts w:ascii="Courier" w:hAnsi="Courier"/>
      <w:sz w:val="24"/>
    </w:rPr>
  </w:style>
  <w:style w:type="paragraph" w:customStyle="1" w:styleId="3spec">
    <w:name w:val="3spec"/>
    <w:pPr>
      <w:widowControl w:val="0"/>
      <w:tabs>
        <w:tab w:val="left" w:pos="720"/>
        <w:tab w:val="left" w:pos="1440"/>
      </w:tabs>
      <w:ind w:left="1440" w:hanging="1440"/>
      <w:jc w:val="both"/>
    </w:pPr>
    <w:rPr>
      <w:rFonts w:ascii="Courier" w:hAnsi="Courier"/>
      <w:snapToGrid w:val="0"/>
      <w:sz w:val="24"/>
    </w:rPr>
  </w:style>
  <w:style w:type="paragraph" w:styleId="Footer">
    <w:name w:val="footer"/>
    <w:basedOn w:val="Normal"/>
    <w:pPr>
      <w:tabs>
        <w:tab w:val="center" w:pos="4320"/>
        <w:tab w:val="right" w:pos="8640"/>
      </w:tabs>
    </w:pPr>
  </w:style>
  <w:style w:type="paragraph" w:styleId="Header">
    <w:name w:val="header"/>
    <w:basedOn w:val="Normal"/>
    <w:rsid w:val="00D17DC0"/>
    <w:pPr>
      <w:tabs>
        <w:tab w:val="center" w:pos="4320"/>
        <w:tab w:val="right" w:pos="8640"/>
      </w:tabs>
    </w:pPr>
  </w:style>
  <w:style w:type="paragraph" w:customStyle="1" w:styleId="Heading1Text">
    <w:name w:val="Heading 1 Text"/>
    <w:basedOn w:val="Normal"/>
    <w:rsid w:val="00DA269E"/>
    <w:pPr>
      <w:widowControl w:val="0"/>
      <w:suppressAutoHyphens/>
      <w:overflowPunct w:val="0"/>
      <w:autoSpaceDE w:val="0"/>
      <w:autoSpaceDN w:val="0"/>
      <w:adjustRightInd w:val="0"/>
      <w:spacing w:before="120"/>
      <w:ind w:left="720"/>
      <w:textAlignment w:val="baseline"/>
    </w:pPr>
    <w:rPr>
      <w:rFonts w:ascii="Arial" w:hAnsi="Arial"/>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4483</Words>
  <Characters>25554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Item#</vt:lpstr>
    </vt:vector>
  </TitlesOfParts>
  <Company>Nevada Power Company</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dc:title>
  <dc:subject/>
  <dc:creator>NPC</dc:creator>
  <cp:keywords/>
  <dc:description/>
  <cp:lastModifiedBy>Jack McCall</cp:lastModifiedBy>
  <cp:revision>2</cp:revision>
  <cp:lastPrinted>2009-03-03T20:33:00Z</cp:lastPrinted>
  <dcterms:created xsi:type="dcterms:W3CDTF">2025-09-22T23:00:00Z</dcterms:created>
  <dcterms:modified xsi:type="dcterms:W3CDTF">2025-09-22T23:00:00Z</dcterms:modified>
</cp:coreProperties>
</file>